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A5" w:rsidRDefault="00777CA5" w:rsidP="006A47C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D71C2F">
        <w:rPr>
          <w:rFonts w:ascii="黑体" w:eastAsia="黑体" w:hAnsi="黑体" w:hint="eastAsia"/>
          <w:b/>
          <w:sz w:val="32"/>
          <w:szCs w:val="32"/>
        </w:rPr>
        <w:t>中国创业板第一股青岛特锐德电气股份有限公司</w:t>
      </w:r>
    </w:p>
    <w:p w:rsidR="00777CA5" w:rsidRPr="00D71C2F" w:rsidRDefault="00F16A0E" w:rsidP="006A47C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——</w:t>
      </w:r>
      <w:r w:rsidR="00636201">
        <w:rPr>
          <w:rFonts w:ascii="黑体" w:eastAsia="黑体" w:hAnsi="黑体"/>
          <w:b/>
          <w:sz w:val="32"/>
          <w:szCs w:val="32"/>
        </w:rPr>
        <w:t>2021</w:t>
      </w:r>
      <w:r w:rsidR="00FD64F1">
        <w:rPr>
          <w:rFonts w:ascii="黑体" w:eastAsia="黑体" w:hAnsi="黑体" w:hint="eastAsia"/>
          <w:b/>
          <w:sz w:val="32"/>
          <w:szCs w:val="32"/>
        </w:rPr>
        <w:t>届</w:t>
      </w:r>
      <w:r w:rsidR="00F149D7">
        <w:rPr>
          <w:rFonts w:ascii="黑体" w:eastAsia="黑体" w:hAnsi="黑体" w:hint="eastAsia"/>
          <w:b/>
          <w:sz w:val="32"/>
          <w:szCs w:val="32"/>
        </w:rPr>
        <w:t>校园招聘</w:t>
      </w:r>
      <w:r w:rsidR="00F149D7">
        <w:rPr>
          <w:rFonts w:ascii="黑体" w:eastAsia="黑体" w:hAnsi="黑体"/>
          <w:b/>
          <w:sz w:val="32"/>
          <w:szCs w:val="32"/>
        </w:rPr>
        <w:t>“</w:t>
      </w:r>
      <w:r w:rsidR="00F149D7">
        <w:rPr>
          <w:rFonts w:ascii="黑体" w:eastAsia="黑体" w:hAnsi="黑体" w:hint="eastAsia"/>
          <w:b/>
          <w:sz w:val="32"/>
          <w:szCs w:val="32"/>
        </w:rPr>
        <w:t>追光计划</w:t>
      </w:r>
      <w:r w:rsidR="00F149D7">
        <w:rPr>
          <w:rFonts w:ascii="黑体" w:eastAsia="黑体" w:hAnsi="黑体"/>
          <w:b/>
          <w:sz w:val="32"/>
          <w:szCs w:val="32"/>
        </w:rPr>
        <w:t>”</w:t>
      </w:r>
    </w:p>
    <w:p w:rsidR="007144AD" w:rsidRPr="008C01AC" w:rsidRDefault="003B2EFE" w:rsidP="003B2EFE">
      <w:pPr>
        <w:spacing w:line="360" w:lineRule="auto"/>
        <w:rPr>
          <w:rFonts w:ascii="宋体" w:hAnsi="宋体"/>
          <w:sz w:val="22"/>
        </w:rPr>
      </w:pPr>
      <w:r w:rsidRPr="008C01AC">
        <w:rPr>
          <w:rFonts w:ascii="宋体" w:hAnsi="宋体" w:hint="eastAsia"/>
          <w:sz w:val="22"/>
        </w:rPr>
        <w:t>梦想是一道近在咫尺的光，年轻就该奋力奔跑，</w:t>
      </w:r>
      <w:r w:rsidR="007144AD" w:rsidRPr="008C01AC">
        <w:rPr>
          <w:rFonts w:ascii="宋体" w:hAnsi="宋体" w:hint="eastAsia"/>
          <w:sz w:val="22"/>
        </w:rPr>
        <w:t>追寻</w:t>
      </w:r>
      <w:r w:rsidRPr="008C01AC">
        <w:rPr>
          <w:rFonts w:ascii="宋体" w:hAnsi="宋体" w:hint="eastAsia"/>
          <w:sz w:val="22"/>
        </w:rPr>
        <w:t>梦想</w:t>
      </w:r>
      <w:r w:rsidR="007144AD" w:rsidRPr="008C01AC">
        <w:rPr>
          <w:rFonts w:ascii="宋体" w:hAnsi="宋体" w:hint="eastAsia"/>
          <w:sz w:val="22"/>
        </w:rPr>
        <w:t>！</w:t>
      </w:r>
    </w:p>
    <w:p w:rsidR="003B2EFE" w:rsidRDefault="003B2EFE" w:rsidP="003B2EFE">
      <w:pPr>
        <w:spacing w:line="360" w:lineRule="auto"/>
        <w:rPr>
          <w:rFonts w:ascii="宋体" w:hAnsi="宋体"/>
          <w:sz w:val="22"/>
        </w:rPr>
      </w:pPr>
      <w:r w:rsidRPr="008C01AC">
        <w:rPr>
          <w:rFonts w:ascii="宋体" w:hAnsi="宋体" w:hint="eastAsia"/>
          <w:sz w:val="22"/>
        </w:rPr>
        <w:t>追光吧，少年</w:t>
      </w:r>
      <w:r w:rsidR="007144AD" w:rsidRPr="008C01AC">
        <w:rPr>
          <w:rFonts w:ascii="宋体" w:hAnsi="宋体" w:hint="eastAsia"/>
          <w:sz w:val="22"/>
        </w:rPr>
        <w:t>！</w:t>
      </w:r>
      <w:r w:rsidRPr="008C01AC">
        <w:rPr>
          <w:rFonts w:ascii="宋体" w:hAnsi="宋体"/>
          <w:sz w:val="22"/>
        </w:rPr>
        <w:t>特锐德让你我的理想成为现实</w:t>
      </w:r>
    </w:p>
    <w:p w:rsidR="008949FF" w:rsidRDefault="008949FF" w:rsidP="003B2EFE">
      <w:pPr>
        <w:spacing w:line="360" w:lineRule="auto"/>
        <w:rPr>
          <w:rFonts w:ascii="宋体" w:hAnsi="宋体"/>
          <w:sz w:val="22"/>
        </w:rPr>
      </w:pPr>
    </w:p>
    <w:p w:rsidR="00A111E4" w:rsidRPr="008949FF" w:rsidRDefault="00A111E4" w:rsidP="008949FF">
      <w:pPr>
        <w:spacing w:line="360" w:lineRule="auto"/>
        <w:rPr>
          <w:rFonts w:ascii="宋体" w:hAnsi="宋体"/>
          <w:b/>
          <w:szCs w:val="28"/>
        </w:rPr>
      </w:pPr>
      <w:r w:rsidRPr="00A111E4">
        <w:rPr>
          <w:rFonts w:ascii="宋体" w:hAnsi="宋体" w:hint="eastAsia"/>
          <w:b/>
          <w:szCs w:val="28"/>
        </w:rPr>
        <w:t>空宣时间</w:t>
      </w:r>
      <w:r w:rsidR="008949FF">
        <w:rPr>
          <w:rFonts w:ascii="宋体" w:hAnsi="宋体" w:hint="eastAsia"/>
          <w:sz w:val="22"/>
        </w:rPr>
        <w:t>：</w:t>
      </w:r>
      <w:r>
        <w:rPr>
          <w:rFonts w:ascii="宋体" w:hAnsi="宋体" w:hint="eastAsia"/>
          <w:sz w:val="22"/>
        </w:rPr>
        <w:t>2020年9月6日 19:00</w:t>
      </w:r>
    </w:p>
    <w:p w:rsidR="00A111E4" w:rsidRDefault="00A111E4" w:rsidP="008949FF">
      <w:pPr>
        <w:spacing w:line="360" w:lineRule="auto"/>
        <w:rPr>
          <w:szCs w:val="24"/>
        </w:rPr>
      </w:pPr>
      <w:r w:rsidRPr="008949FF">
        <w:rPr>
          <w:rFonts w:ascii="宋体" w:hAnsi="宋体" w:hint="eastAsia"/>
          <w:b/>
          <w:sz w:val="22"/>
        </w:rPr>
        <w:t>空宣</w:t>
      </w:r>
      <w:r w:rsidRPr="008949FF">
        <w:rPr>
          <w:rFonts w:ascii="宋体" w:hAnsi="宋体"/>
          <w:b/>
          <w:sz w:val="22"/>
        </w:rPr>
        <w:t>链接：</w:t>
      </w:r>
      <w:hyperlink r:id="rId7" w:history="1">
        <w:r>
          <w:rPr>
            <w:rStyle w:val="a7"/>
            <w:szCs w:val="24"/>
          </w:rPr>
          <w:t>http://live.51job.com/watch/7203431</w:t>
        </w:r>
      </w:hyperlink>
    </w:p>
    <w:p w:rsidR="00A111E4" w:rsidRPr="008949FF" w:rsidRDefault="00A111E4" w:rsidP="008949FF">
      <w:pPr>
        <w:spacing w:line="360" w:lineRule="auto"/>
        <w:rPr>
          <w:rFonts w:ascii="宋体" w:hAnsi="宋体"/>
          <w:b/>
          <w:sz w:val="22"/>
        </w:rPr>
      </w:pPr>
      <w:r w:rsidRPr="008949FF">
        <w:rPr>
          <w:rFonts w:ascii="宋体" w:hAnsi="宋体" w:hint="eastAsia"/>
          <w:b/>
          <w:sz w:val="22"/>
        </w:rPr>
        <w:t>空宣</w:t>
      </w:r>
      <w:r w:rsidRPr="008949FF">
        <w:rPr>
          <w:rFonts w:ascii="宋体" w:hAnsi="宋体"/>
          <w:b/>
          <w:sz w:val="22"/>
        </w:rPr>
        <w:t>二维码：</w:t>
      </w:r>
    </w:p>
    <w:p w:rsidR="00A111E4" w:rsidRPr="008C01AC" w:rsidRDefault="00A111E4" w:rsidP="00782F71">
      <w:pPr>
        <w:spacing w:line="360" w:lineRule="auto"/>
        <w:ind w:firstLineChars="400" w:firstLine="880"/>
        <w:rPr>
          <w:rFonts w:ascii="宋体" w:hAnsi="宋体"/>
          <w:sz w:val="22"/>
        </w:rPr>
      </w:pPr>
      <w:r w:rsidRPr="00A111E4">
        <w:rPr>
          <w:rFonts w:ascii="宋体" w:hAnsi="宋体"/>
          <w:noProof/>
          <w:sz w:val="22"/>
        </w:rPr>
        <w:drawing>
          <wp:inline distT="0" distB="0" distL="0" distR="0">
            <wp:extent cx="1866900" cy="1866900"/>
            <wp:effectExtent l="0" t="0" r="0" b="0"/>
            <wp:docPr id="2" name="图片 2" descr="C:\Users\301348\AppData\Local\Temp\WeChat Files\f81d432feb7f8a169b7b47aed0d7f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348\AppData\Local\Temp\WeChat Files\f81d432feb7f8a169b7b47aed0d7f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D6" w:rsidRPr="002634F9" w:rsidRDefault="0040697B" w:rsidP="000750D6">
      <w:pPr>
        <w:spacing w:line="360" w:lineRule="auto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一</w:t>
      </w:r>
      <w:r w:rsidR="00777CA5" w:rsidRPr="002634F9">
        <w:rPr>
          <w:rFonts w:ascii="宋体" w:hAnsi="宋体" w:hint="eastAsia"/>
          <w:b/>
          <w:szCs w:val="28"/>
        </w:rPr>
        <w:t xml:space="preserve">  企业简介</w:t>
      </w:r>
      <w:r w:rsidR="003B2EFE">
        <w:rPr>
          <w:rFonts w:ascii="宋体" w:hAnsi="宋体" w:hint="eastAsia"/>
          <w:b/>
          <w:szCs w:val="28"/>
        </w:rPr>
        <w:t xml:space="preserve"> </w:t>
      </w:r>
    </w:p>
    <w:p w:rsidR="007E2E99" w:rsidRPr="0055399A" w:rsidRDefault="007E2E99" w:rsidP="007E2E99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55399A">
        <w:rPr>
          <w:rFonts w:ascii="宋体" w:hAnsi="宋体" w:hint="eastAsia"/>
          <w:sz w:val="22"/>
        </w:rPr>
        <w:t>特锐德</w:t>
      </w:r>
      <w:r w:rsidRPr="0055399A">
        <w:rPr>
          <w:rFonts w:ascii="宋体" w:hAnsi="宋体"/>
          <w:sz w:val="22"/>
        </w:rPr>
        <w:t>2004年创立，2009年</w:t>
      </w:r>
      <w:r w:rsidRPr="0055399A">
        <w:rPr>
          <w:rFonts w:ascii="宋体" w:hAnsi="宋体" w:hint="eastAsia"/>
          <w:sz w:val="22"/>
        </w:rPr>
        <w:t>上市，有幸</w:t>
      </w:r>
      <w:r w:rsidRPr="0055399A">
        <w:rPr>
          <w:rFonts w:ascii="宋体" w:hAnsi="宋体"/>
          <w:sz w:val="22"/>
        </w:rPr>
        <w:t>成为创业板第一股</w:t>
      </w:r>
      <w:r w:rsidRPr="0055399A">
        <w:rPr>
          <w:rFonts w:ascii="宋体" w:hAnsi="宋体" w:hint="eastAsia"/>
          <w:sz w:val="22"/>
        </w:rPr>
        <w:t>，股票代码：300001，拥有子公司过1</w:t>
      </w:r>
      <w:r w:rsidRPr="0055399A">
        <w:rPr>
          <w:rFonts w:ascii="宋体" w:hAnsi="宋体"/>
          <w:sz w:val="22"/>
        </w:rPr>
        <w:t>50</w:t>
      </w:r>
      <w:r w:rsidRPr="0055399A">
        <w:rPr>
          <w:rFonts w:ascii="宋体" w:hAnsi="宋体" w:hint="eastAsia"/>
          <w:sz w:val="22"/>
        </w:rPr>
        <w:t>家、资产</w:t>
      </w:r>
      <w:r w:rsidRPr="0055399A">
        <w:rPr>
          <w:rFonts w:ascii="宋体" w:hAnsi="宋体"/>
          <w:sz w:val="22"/>
        </w:rPr>
        <w:t>150</w:t>
      </w:r>
      <w:r w:rsidRPr="0055399A">
        <w:rPr>
          <w:rFonts w:ascii="宋体" w:hAnsi="宋体" w:hint="eastAsia"/>
          <w:sz w:val="22"/>
        </w:rPr>
        <w:t>亿、集团</w:t>
      </w:r>
      <w:r w:rsidRPr="0055399A">
        <w:rPr>
          <w:rFonts w:ascii="宋体" w:hAnsi="宋体"/>
          <w:sz w:val="22"/>
        </w:rPr>
        <w:t>销售规模</w:t>
      </w:r>
      <w:r w:rsidRPr="0055399A">
        <w:rPr>
          <w:rFonts w:ascii="宋体" w:hAnsi="宋体" w:hint="eastAsia"/>
          <w:sz w:val="22"/>
        </w:rPr>
        <w:t>1</w:t>
      </w:r>
      <w:r w:rsidRPr="0055399A">
        <w:rPr>
          <w:rFonts w:ascii="宋体" w:hAnsi="宋体"/>
          <w:sz w:val="22"/>
        </w:rPr>
        <w:t>05亿</w:t>
      </w:r>
      <w:r w:rsidRPr="0055399A">
        <w:rPr>
          <w:rFonts w:ascii="宋体" w:hAnsi="宋体" w:hint="eastAsia"/>
          <w:sz w:val="22"/>
        </w:rPr>
        <w:t>，市值超2</w:t>
      </w:r>
      <w:r w:rsidRPr="0055399A">
        <w:rPr>
          <w:rFonts w:ascii="宋体" w:hAnsi="宋体"/>
          <w:sz w:val="22"/>
        </w:rPr>
        <w:t>0</w:t>
      </w:r>
      <w:r w:rsidRPr="0055399A">
        <w:rPr>
          <w:rFonts w:ascii="宋体" w:hAnsi="宋体" w:hint="eastAsia"/>
          <w:sz w:val="22"/>
        </w:rPr>
        <w:t>0亿，员工</w:t>
      </w:r>
      <w:r w:rsidRPr="0055399A">
        <w:rPr>
          <w:rFonts w:ascii="宋体" w:hAnsi="宋体"/>
          <w:sz w:val="22"/>
        </w:rPr>
        <w:t>6</w:t>
      </w:r>
      <w:r w:rsidRPr="0055399A">
        <w:rPr>
          <w:rFonts w:ascii="宋体" w:hAnsi="宋体" w:hint="eastAsia"/>
          <w:sz w:val="22"/>
        </w:rPr>
        <w:t>000人。</w:t>
      </w:r>
    </w:p>
    <w:p w:rsidR="007E2E99" w:rsidRPr="0055399A" w:rsidRDefault="007E2E99" w:rsidP="007E2E99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55399A">
        <w:rPr>
          <w:rFonts w:ascii="宋体" w:hAnsi="宋体" w:hint="eastAsia"/>
          <w:sz w:val="22"/>
        </w:rPr>
        <w:t>集团主要从事电力装备制造、汽车充电生态网、新能源微网三大领域，下辖特来电、川开电气、乐山一拉得、晋能科技、晋缘清洗、宜昌特锐德等6大基地。</w:t>
      </w:r>
    </w:p>
    <w:p w:rsidR="007E2E99" w:rsidRPr="0055399A" w:rsidRDefault="007E2E99" w:rsidP="007E2E99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55399A">
        <w:rPr>
          <w:rFonts w:ascii="宋体" w:hAnsi="宋体" w:hint="eastAsia"/>
          <w:sz w:val="22"/>
        </w:rPr>
        <w:t>特锐德是中国电力产品技术标准参与者和制定者、</w:t>
      </w:r>
      <w:r w:rsidRPr="0055399A">
        <w:rPr>
          <w:rFonts w:ascii="宋体" w:hAnsi="宋体"/>
          <w:sz w:val="22"/>
        </w:rPr>
        <w:t>中国规模最大的</w:t>
      </w:r>
      <w:r w:rsidRPr="0055399A">
        <w:rPr>
          <w:rFonts w:ascii="宋体" w:hAnsi="宋体" w:hint="eastAsia"/>
          <w:sz w:val="22"/>
        </w:rPr>
        <w:t>箱式</w:t>
      </w:r>
      <w:r w:rsidRPr="0055399A">
        <w:rPr>
          <w:rFonts w:ascii="宋体" w:hAnsi="宋体"/>
          <w:sz w:val="22"/>
        </w:rPr>
        <w:t>电力设备研发生产基地</w:t>
      </w:r>
      <w:r w:rsidRPr="0055399A">
        <w:rPr>
          <w:rFonts w:ascii="宋体" w:hAnsi="宋体" w:hint="eastAsia"/>
          <w:sz w:val="22"/>
        </w:rPr>
        <w:t>，高铁远动箱变、1</w:t>
      </w:r>
      <w:r w:rsidRPr="0055399A">
        <w:rPr>
          <w:rFonts w:ascii="宋体" w:hAnsi="宋体"/>
          <w:sz w:val="22"/>
        </w:rPr>
        <w:t>10kV</w:t>
      </w:r>
      <w:r w:rsidRPr="0055399A">
        <w:rPr>
          <w:rFonts w:ascii="宋体" w:hAnsi="宋体" w:hint="eastAsia"/>
          <w:sz w:val="22"/>
        </w:rPr>
        <w:t>模块化智能变电站、3</w:t>
      </w:r>
      <w:r w:rsidRPr="0055399A">
        <w:rPr>
          <w:rFonts w:ascii="宋体" w:hAnsi="宋体"/>
          <w:sz w:val="22"/>
        </w:rPr>
        <w:t>5/110kV</w:t>
      </w:r>
      <w:r w:rsidRPr="0055399A">
        <w:rPr>
          <w:rFonts w:ascii="宋体" w:hAnsi="宋体" w:hint="eastAsia"/>
          <w:sz w:val="22"/>
        </w:rPr>
        <w:t>车载变、2</w:t>
      </w:r>
      <w:r w:rsidRPr="0055399A">
        <w:rPr>
          <w:rFonts w:ascii="宋体" w:hAnsi="宋体"/>
          <w:sz w:val="22"/>
        </w:rPr>
        <w:t>20kV</w:t>
      </w:r>
      <w:r w:rsidRPr="0055399A">
        <w:rPr>
          <w:rFonts w:ascii="宋体" w:hAnsi="宋体" w:hint="eastAsia"/>
          <w:sz w:val="22"/>
        </w:rPr>
        <w:t>箱式升压站等多款产品被鉴定为“产品国际首创、技术水平世界领先”；特锐德集团在全球拥有</w:t>
      </w:r>
      <w:r w:rsidRPr="0055399A">
        <w:rPr>
          <w:rFonts w:ascii="宋体" w:hAnsi="宋体"/>
          <w:sz w:val="22"/>
        </w:rPr>
        <w:t>10</w:t>
      </w:r>
      <w:r w:rsidRPr="0055399A">
        <w:rPr>
          <w:rFonts w:ascii="宋体" w:hAnsi="宋体" w:hint="eastAsia"/>
          <w:sz w:val="22"/>
        </w:rPr>
        <w:t>大国际领先水平的研发中心，研发专利和专有技术1</w:t>
      </w:r>
      <w:r w:rsidRPr="0055399A">
        <w:rPr>
          <w:rFonts w:ascii="宋体" w:hAnsi="宋体"/>
          <w:sz w:val="22"/>
        </w:rPr>
        <w:t>20</w:t>
      </w:r>
      <w:r w:rsidRPr="0055399A">
        <w:rPr>
          <w:rFonts w:ascii="宋体" w:hAnsi="宋体" w:hint="eastAsia"/>
          <w:sz w:val="22"/>
        </w:rPr>
        <w:t>0多项，建立了</w:t>
      </w:r>
      <w:r w:rsidRPr="0055399A">
        <w:rPr>
          <w:rFonts w:ascii="宋体" w:hAnsi="宋体"/>
          <w:sz w:val="22"/>
        </w:rPr>
        <w:t>1100</w:t>
      </w:r>
      <w:r w:rsidRPr="0055399A">
        <w:rPr>
          <w:rFonts w:ascii="宋体" w:hAnsi="宋体" w:hint="eastAsia"/>
          <w:sz w:val="22"/>
        </w:rPr>
        <w:t>多人的行业顶尖的技术研发团队；作为中国箱变产业领军者，其技术和市场比肩西门子、ABB、施耐德，是工信部第一批制造业单项冠军培育企业，智能箱式变电站产品在中国铁路市场占有率</w:t>
      </w:r>
      <w:r w:rsidRPr="0055399A">
        <w:rPr>
          <w:rFonts w:ascii="宋体" w:hAnsi="宋体"/>
          <w:sz w:val="22"/>
        </w:rPr>
        <w:t>6</w:t>
      </w:r>
      <w:r w:rsidRPr="0055399A">
        <w:rPr>
          <w:rFonts w:ascii="宋体" w:hAnsi="宋体" w:hint="eastAsia"/>
          <w:sz w:val="22"/>
        </w:rPr>
        <w:t>0%以上，高端高压模块化变电站</w:t>
      </w:r>
      <w:r w:rsidRPr="0055399A">
        <w:rPr>
          <w:rFonts w:ascii="宋体" w:hAnsi="宋体"/>
          <w:sz w:val="22"/>
        </w:rPr>
        <w:t>占电网及新能源市场60%以上</w:t>
      </w:r>
      <w:r w:rsidRPr="0055399A">
        <w:rPr>
          <w:rFonts w:ascii="宋体" w:hAnsi="宋体" w:hint="eastAsia"/>
          <w:sz w:val="22"/>
        </w:rPr>
        <w:t>。</w:t>
      </w:r>
    </w:p>
    <w:p w:rsidR="007E2E99" w:rsidRPr="0055399A" w:rsidRDefault="007E2E99" w:rsidP="007E2E99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55399A">
        <w:rPr>
          <w:rFonts w:ascii="宋体" w:hAnsi="宋体" w:hint="eastAsia"/>
          <w:sz w:val="22"/>
        </w:rPr>
        <w:t>特锐德发展目标是：夯实世界最大箱式电力设备研发生产基地、打造世界最大的汽车充电网生态运营公司、缔造中国最具创新活力能源管理公司。</w:t>
      </w:r>
    </w:p>
    <w:p w:rsidR="00BD7233" w:rsidRPr="002634F9" w:rsidRDefault="0040697B" w:rsidP="00BD7233">
      <w:pPr>
        <w:spacing w:line="360" w:lineRule="auto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lastRenderedPageBreak/>
        <w:t>二</w:t>
      </w:r>
      <w:r w:rsidR="005F7836" w:rsidRPr="002634F9">
        <w:rPr>
          <w:rFonts w:ascii="宋体" w:hAnsi="宋体" w:hint="eastAsia"/>
          <w:b/>
          <w:szCs w:val="28"/>
        </w:rPr>
        <w:t xml:space="preserve">  </w:t>
      </w:r>
      <w:r w:rsidR="00777CA5" w:rsidRPr="002634F9">
        <w:rPr>
          <w:rFonts w:ascii="宋体" w:hAnsi="宋体" w:hint="eastAsia"/>
          <w:b/>
          <w:szCs w:val="28"/>
        </w:rPr>
        <w:t>招聘岗位及要求</w:t>
      </w:r>
    </w:p>
    <w:p w:rsidR="00777CA5" w:rsidRPr="002634F9" w:rsidRDefault="00A86956" w:rsidP="00BD7233">
      <w:pPr>
        <w:spacing w:line="360" w:lineRule="auto"/>
        <w:rPr>
          <w:rFonts w:ascii="宋体" w:hAnsi="宋体"/>
          <w:b/>
          <w:szCs w:val="28"/>
        </w:rPr>
      </w:pPr>
      <w:r w:rsidRPr="002634F9">
        <w:rPr>
          <w:rFonts w:ascii="宋体" w:hAnsi="宋体" w:hint="eastAsia"/>
          <w:b/>
          <w:sz w:val="22"/>
          <w:szCs w:val="24"/>
        </w:rPr>
        <w:t>（一）</w:t>
      </w:r>
      <w:r w:rsidR="00777CA5" w:rsidRPr="002634F9">
        <w:rPr>
          <w:rFonts w:ascii="宋体" w:hAnsi="宋体" w:hint="eastAsia"/>
          <w:b/>
          <w:sz w:val="22"/>
          <w:szCs w:val="24"/>
        </w:rPr>
        <w:t>基本条件</w:t>
      </w:r>
    </w:p>
    <w:p w:rsidR="00A86956" w:rsidRPr="002634F9" w:rsidRDefault="00D33212" w:rsidP="00BD7233">
      <w:pPr>
        <w:spacing w:line="360" w:lineRule="auto"/>
        <w:rPr>
          <w:rFonts w:ascii="宋体" w:hAnsi="宋体"/>
          <w:sz w:val="22"/>
        </w:rPr>
      </w:pPr>
      <w:r w:rsidRPr="002634F9">
        <w:rPr>
          <w:rFonts w:ascii="宋体" w:hAnsi="宋体" w:hint="eastAsia"/>
          <w:sz w:val="22"/>
        </w:rPr>
        <w:t>1、</w:t>
      </w:r>
      <w:r w:rsidR="00777CA5" w:rsidRPr="002634F9">
        <w:rPr>
          <w:rFonts w:ascii="宋体" w:hAnsi="宋体" w:hint="eastAsia"/>
          <w:sz w:val="22"/>
        </w:rPr>
        <w:t>综合素质高，团队精神强；</w:t>
      </w:r>
    </w:p>
    <w:p w:rsidR="00A86956" w:rsidRPr="002634F9" w:rsidRDefault="0080063A" w:rsidP="00BD7233">
      <w:pPr>
        <w:spacing w:line="360" w:lineRule="auto"/>
        <w:rPr>
          <w:rFonts w:ascii="宋体" w:hAnsi="宋体"/>
          <w:sz w:val="22"/>
        </w:rPr>
      </w:pPr>
      <w:r w:rsidRPr="002634F9">
        <w:rPr>
          <w:rFonts w:ascii="宋体" w:hAnsi="宋体" w:hint="eastAsia"/>
          <w:sz w:val="22"/>
        </w:rPr>
        <w:t>2</w:t>
      </w:r>
      <w:r w:rsidR="00D33212" w:rsidRPr="002634F9">
        <w:rPr>
          <w:rFonts w:ascii="宋体" w:hAnsi="宋体" w:hint="eastAsia"/>
          <w:sz w:val="22"/>
        </w:rPr>
        <w:t>、</w:t>
      </w:r>
      <w:r w:rsidR="00777CA5" w:rsidRPr="002634F9">
        <w:rPr>
          <w:rFonts w:ascii="宋体" w:hAnsi="宋体" w:hint="eastAsia"/>
          <w:sz w:val="22"/>
        </w:rPr>
        <w:t>学习成绩优秀、</w:t>
      </w:r>
      <w:r w:rsidR="0052379D" w:rsidRPr="002634F9">
        <w:rPr>
          <w:rFonts w:ascii="宋体" w:hAnsi="宋体" w:hint="eastAsia"/>
          <w:sz w:val="22"/>
        </w:rPr>
        <w:t>获奖学金，</w:t>
      </w:r>
      <w:r w:rsidR="00EE5FC1" w:rsidRPr="002634F9">
        <w:rPr>
          <w:rFonts w:ascii="宋体" w:hAnsi="宋体" w:hint="eastAsia"/>
          <w:sz w:val="22"/>
        </w:rPr>
        <w:t>参加过专业比赛并获奖者优先</w:t>
      </w:r>
      <w:r w:rsidR="00777CA5" w:rsidRPr="002634F9">
        <w:rPr>
          <w:rFonts w:ascii="宋体" w:hAnsi="宋体" w:hint="eastAsia"/>
          <w:sz w:val="22"/>
        </w:rPr>
        <w:t>；</w:t>
      </w:r>
    </w:p>
    <w:p w:rsidR="0080063A" w:rsidRPr="002634F9" w:rsidRDefault="00D33212" w:rsidP="00BD7233">
      <w:pPr>
        <w:spacing w:line="360" w:lineRule="auto"/>
        <w:rPr>
          <w:rFonts w:ascii="宋体" w:hAnsi="宋体"/>
          <w:sz w:val="22"/>
        </w:rPr>
      </w:pPr>
      <w:r w:rsidRPr="002634F9">
        <w:rPr>
          <w:rFonts w:ascii="宋体" w:hAnsi="宋体" w:hint="eastAsia"/>
          <w:sz w:val="22"/>
        </w:rPr>
        <w:t>3、</w:t>
      </w:r>
      <w:r w:rsidR="0080063A" w:rsidRPr="002634F9">
        <w:rPr>
          <w:rFonts w:ascii="宋体" w:hAnsi="宋体" w:hint="eastAsia"/>
          <w:sz w:val="22"/>
        </w:rPr>
        <w:t>担任过主要学生干部，具有奉献精神；</w:t>
      </w:r>
    </w:p>
    <w:p w:rsidR="000E6970" w:rsidRPr="00D16098" w:rsidRDefault="00D33212" w:rsidP="00BD7233">
      <w:pPr>
        <w:spacing w:line="360" w:lineRule="auto"/>
        <w:rPr>
          <w:rFonts w:ascii="宋体" w:hAnsi="宋体"/>
          <w:sz w:val="22"/>
        </w:rPr>
      </w:pPr>
      <w:r w:rsidRPr="002634F9">
        <w:rPr>
          <w:rFonts w:ascii="宋体" w:hAnsi="宋体" w:hint="eastAsia"/>
          <w:sz w:val="22"/>
        </w:rPr>
        <w:t>4、</w:t>
      </w:r>
      <w:r w:rsidR="00C8232C" w:rsidRPr="002634F9">
        <w:rPr>
          <w:rFonts w:ascii="宋体" w:hAnsi="宋体" w:hint="eastAsia"/>
          <w:sz w:val="22"/>
        </w:rPr>
        <w:t>同等条件下共产党员优先；</w:t>
      </w:r>
    </w:p>
    <w:p w:rsidR="00716249" w:rsidRDefault="00A86956" w:rsidP="00BD7233">
      <w:pPr>
        <w:spacing w:line="360" w:lineRule="auto"/>
        <w:rPr>
          <w:rFonts w:ascii="宋体" w:hAnsi="宋体"/>
          <w:b/>
          <w:sz w:val="22"/>
        </w:rPr>
      </w:pPr>
      <w:r w:rsidRPr="002634F9">
        <w:rPr>
          <w:rFonts w:ascii="宋体" w:hAnsi="宋体" w:hint="eastAsia"/>
          <w:b/>
          <w:sz w:val="22"/>
        </w:rPr>
        <w:t>（二）</w:t>
      </w:r>
      <w:r w:rsidR="00777CA5" w:rsidRPr="002634F9">
        <w:rPr>
          <w:rFonts w:ascii="宋体" w:hAnsi="宋体" w:hint="eastAsia"/>
          <w:b/>
          <w:sz w:val="22"/>
        </w:rPr>
        <w:t>岗位需求</w:t>
      </w:r>
    </w:p>
    <w:tbl>
      <w:tblPr>
        <w:tblW w:w="97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09"/>
        <w:gridCol w:w="2268"/>
        <w:gridCol w:w="709"/>
        <w:gridCol w:w="709"/>
        <w:gridCol w:w="708"/>
        <w:gridCol w:w="3965"/>
      </w:tblGrid>
      <w:tr w:rsidR="00416963" w:rsidRPr="0055399A" w:rsidTr="008E4172">
        <w:trPr>
          <w:trHeight w:val="450"/>
        </w:trPr>
        <w:tc>
          <w:tcPr>
            <w:tcW w:w="714" w:type="dxa"/>
            <w:vMerge w:val="restart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序号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专业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需求专业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学历</w:t>
            </w:r>
          </w:p>
        </w:tc>
        <w:tc>
          <w:tcPr>
            <w:tcW w:w="3965" w:type="dxa"/>
            <w:vMerge w:val="restart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工作内容/方向</w:t>
            </w:r>
          </w:p>
        </w:tc>
      </w:tr>
      <w:tr w:rsidR="00416963" w:rsidRPr="0055399A" w:rsidTr="008E4172">
        <w:trPr>
          <w:trHeight w:val="480"/>
        </w:trPr>
        <w:tc>
          <w:tcPr>
            <w:tcW w:w="714" w:type="dxa"/>
            <w:vMerge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大类</w:t>
            </w:r>
          </w:p>
        </w:tc>
        <w:tc>
          <w:tcPr>
            <w:tcW w:w="2268" w:type="dxa"/>
            <w:vMerge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本科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硕士</w:t>
            </w:r>
          </w:p>
        </w:tc>
        <w:tc>
          <w:tcPr>
            <w:tcW w:w="3965" w:type="dxa"/>
            <w:vMerge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416963" w:rsidRPr="0055399A" w:rsidTr="008E4172">
        <w:trPr>
          <w:trHeight w:val="1155"/>
        </w:trPr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bookmarkStart w:id="0" w:name="_GoBack" w:colFirst="1" w:colLast="1"/>
            <w:r w:rsidRPr="000F721F"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电气工程师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 xml:space="preserve">电气工程及其自动化                  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  <w:t xml:space="preserve">电力工程、自动化                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  <w:t>电气类其他相关专业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80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20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 xml:space="preserve">1、电气产品一二次设计；        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  <w:t>2、技术支持、技术方案编制</w:t>
            </w:r>
          </w:p>
        </w:tc>
      </w:tr>
      <w:tr w:rsidR="00416963" w:rsidRPr="0055399A" w:rsidTr="008E4172">
        <w:trPr>
          <w:trHeight w:val="1242"/>
        </w:trPr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机械工程师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 xml:space="preserve">机械设计制造及其自动化 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  <w:t>机械电子工程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  <w:t xml:space="preserve">机械类其他相关专业           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20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 xml:space="preserve">1、产品结构设计，产品的创新、改进以及产品的仿真计算；        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  <w:t>2、工艺装备方案选型、设计</w:t>
            </w:r>
          </w:p>
        </w:tc>
      </w:tr>
      <w:tr w:rsidR="00416963" w:rsidRPr="0055399A" w:rsidTr="008E4172">
        <w:trPr>
          <w:trHeight w:val="1335"/>
        </w:trPr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营销经理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专业不限；</w:t>
            </w:r>
          </w:p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电气类、机械类、营销类等专业优先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10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 xml:space="preserve">北方：山东、北京、河北、天津、东北三省、山西、内蒙古、宁夏、陕西、河南、甘肃、新疆、青海、西藏；                        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  <w:t xml:space="preserve">南方：江苏、安徽、浙江、上海、湖北、四川、广东、江西、湖南、福建、广西、云南              </w:t>
            </w:r>
          </w:p>
        </w:tc>
      </w:tr>
      <w:tr w:rsidR="00416963" w:rsidRPr="0055399A" w:rsidTr="008E4172">
        <w:trPr>
          <w:trHeight w:val="1311"/>
        </w:trPr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工程管理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安全工程、工程造价、工程管理、 土木工程、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  <w:t>工程测量、暖通相关专业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15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ind w:firstLineChars="100" w:firstLine="200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5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1、工程安全管理、安全体系管理；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  <w:t>2、电力总包项目营销；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  <w:t>3、工程造价、土建设计、项目管理、测量、暖通设计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  <w:t>4、适应驻外出差</w:t>
            </w:r>
          </w:p>
        </w:tc>
      </w:tr>
      <w:tr w:rsidR="00416963" w:rsidRPr="0055399A" w:rsidTr="008E4172">
        <w:trPr>
          <w:trHeight w:val="1245"/>
        </w:trPr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项目经理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电气、机械相关专业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  <w:t>供应链或物流相关专业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 xml:space="preserve">2　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负责公司大型项目的全流程管理，保证项目质量、交期、成本等管控到位；</w:t>
            </w:r>
          </w:p>
        </w:tc>
      </w:tr>
      <w:tr w:rsidR="00416963" w:rsidRPr="0055399A" w:rsidTr="008E4172">
        <w:trPr>
          <w:trHeight w:val="885"/>
        </w:trPr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财务管理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 xml:space="preserve">财务管理                 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  <w:t xml:space="preserve">会计学                   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  <w:t>金融学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3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 xml:space="preserve">1、运营财务、预算及分析、会计核算、资金管理；         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  <w:t>3、金融板块规划、融资并购</w:t>
            </w:r>
          </w:p>
        </w:tc>
      </w:tr>
      <w:tr w:rsidR="00416963" w:rsidRPr="0055399A" w:rsidTr="008E4172">
        <w:trPr>
          <w:trHeight w:val="1020"/>
        </w:trPr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精益工程师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工业工程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br/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2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精益生产管理相关工作</w:t>
            </w:r>
          </w:p>
        </w:tc>
      </w:tr>
      <w:tr w:rsidR="00416963" w:rsidRPr="0055399A" w:rsidTr="008E4172">
        <w:trPr>
          <w:trHeight w:val="690"/>
        </w:trPr>
        <w:tc>
          <w:tcPr>
            <w:tcW w:w="714" w:type="dxa"/>
            <w:shd w:val="clear" w:color="000000" w:fill="FFFFFF"/>
            <w:noWrap/>
            <w:vAlign w:val="center"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软件开发类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软件开发相关专业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1</w:t>
            </w:r>
            <w:r w:rsidRPr="000F721F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965" w:type="dxa"/>
            <w:shd w:val="clear" w:color="000000" w:fill="FFFFFF"/>
            <w:vAlign w:val="center"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嵌入式开发，将工业产品升级为智能产品</w:t>
            </w:r>
          </w:p>
        </w:tc>
      </w:tr>
      <w:tr w:rsidR="00416963" w:rsidRPr="0055399A" w:rsidTr="008E4172">
        <w:trPr>
          <w:trHeight w:val="690"/>
        </w:trPr>
        <w:tc>
          <w:tcPr>
            <w:tcW w:w="714" w:type="dxa"/>
            <w:shd w:val="clear" w:color="000000" w:fill="FFFFFF"/>
            <w:noWrap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b/>
                <w:bCs/>
                <w:color w:val="000000"/>
                <w:sz w:val="20"/>
              </w:rPr>
              <w:t>人力资源管理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人力资源、工商管理等专业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3</w:t>
            </w:r>
          </w:p>
        </w:tc>
        <w:tc>
          <w:tcPr>
            <w:tcW w:w="3965" w:type="dxa"/>
            <w:shd w:val="clear" w:color="000000" w:fill="FFFFFF"/>
            <w:vAlign w:val="center"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负责公司的招聘、培训、人事、薪酬、绩效等工作</w:t>
            </w:r>
          </w:p>
        </w:tc>
      </w:tr>
      <w:bookmarkEnd w:id="0"/>
      <w:tr w:rsidR="00416963" w:rsidRPr="0055399A" w:rsidTr="008E4172">
        <w:trPr>
          <w:trHeight w:val="405"/>
        </w:trPr>
        <w:tc>
          <w:tcPr>
            <w:tcW w:w="3691" w:type="dxa"/>
            <w:gridSpan w:val="3"/>
            <w:shd w:val="clear" w:color="000000" w:fill="FFFFFF"/>
            <w:noWrap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合计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/>
                <w:color w:val="000000"/>
                <w:sz w:val="20"/>
              </w:rPr>
              <w:t>256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190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>66</w:t>
            </w:r>
          </w:p>
        </w:tc>
        <w:tc>
          <w:tcPr>
            <w:tcW w:w="3965" w:type="dxa"/>
            <w:shd w:val="clear" w:color="000000" w:fill="FFFFFF"/>
            <w:vAlign w:val="center"/>
            <w:hideMark/>
          </w:tcPr>
          <w:p w:rsidR="00416963" w:rsidRPr="000F721F" w:rsidRDefault="00416963" w:rsidP="0010026A">
            <w:pPr>
              <w:widowControl/>
              <w:rPr>
                <w:rFonts w:ascii="宋体" w:hAnsi="宋体" w:cs="宋体"/>
                <w:color w:val="000000"/>
                <w:sz w:val="20"/>
              </w:rPr>
            </w:pPr>
            <w:r w:rsidRPr="000F721F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</w:tr>
    </w:tbl>
    <w:p w:rsidR="00777CA5" w:rsidRPr="002634F9" w:rsidRDefault="0040697B" w:rsidP="00777CA5">
      <w:pPr>
        <w:spacing w:line="360" w:lineRule="auto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三</w:t>
      </w:r>
      <w:r w:rsidR="00777CA5" w:rsidRPr="002634F9">
        <w:rPr>
          <w:rFonts w:ascii="宋体" w:hAnsi="宋体" w:hint="eastAsia"/>
          <w:b/>
          <w:szCs w:val="28"/>
        </w:rPr>
        <w:t xml:space="preserve">  基本福利</w:t>
      </w:r>
    </w:p>
    <w:p w:rsidR="00D33212" w:rsidRPr="002634F9" w:rsidRDefault="00D33212" w:rsidP="00D33212">
      <w:pPr>
        <w:pStyle w:val="af8"/>
        <w:numPr>
          <w:ilvl w:val="0"/>
          <w:numId w:val="28"/>
        </w:numPr>
        <w:spacing w:line="360" w:lineRule="auto"/>
        <w:ind w:firstLineChars="0"/>
        <w:rPr>
          <w:rFonts w:ascii="宋体" w:hAnsi="宋体"/>
          <w:sz w:val="22"/>
          <w:lang w:eastAsia="zh-CN"/>
        </w:rPr>
      </w:pPr>
      <w:r w:rsidRPr="002634F9">
        <w:rPr>
          <w:rFonts w:ascii="宋体" w:hAnsi="宋体" w:hint="eastAsia"/>
          <w:sz w:val="22"/>
          <w:lang w:eastAsia="zh-CN"/>
        </w:rPr>
        <w:t>法定福利：享受五险一金</w:t>
      </w:r>
      <w:r w:rsidR="002B1333" w:rsidRPr="002634F9">
        <w:rPr>
          <w:rFonts w:ascii="宋体" w:hAnsi="宋体" w:hint="eastAsia"/>
          <w:sz w:val="22"/>
          <w:lang w:eastAsia="zh-CN"/>
        </w:rPr>
        <w:t>，</w:t>
      </w:r>
      <w:r w:rsidRPr="002634F9">
        <w:rPr>
          <w:rFonts w:ascii="宋体" w:hAnsi="宋体" w:hint="eastAsia"/>
          <w:sz w:val="22"/>
          <w:lang w:eastAsia="zh-CN"/>
        </w:rPr>
        <w:t>本硕生报到后办理青岛户口</w:t>
      </w:r>
      <w:r w:rsidR="004F34B6" w:rsidRPr="002634F9">
        <w:rPr>
          <w:rFonts w:ascii="宋体" w:hAnsi="宋体" w:hint="eastAsia"/>
          <w:sz w:val="22"/>
          <w:lang w:eastAsia="zh-CN"/>
        </w:rPr>
        <w:t>；</w:t>
      </w:r>
    </w:p>
    <w:p w:rsidR="00D33212" w:rsidRPr="002634F9" w:rsidRDefault="00835161" w:rsidP="00D33212">
      <w:pPr>
        <w:pStyle w:val="af8"/>
        <w:numPr>
          <w:ilvl w:val="0"/>
          <w:numId w:val="28"/>
        </w:numPr>
        <w:spacing w:line="360" w:lineRule="auto"/>
        <w:ind w:firstLineChars="0"/>
        <w:rPr>
          <w:rFonts w:ascii="宋体" w:hAnsi="宋体"/>
          <w:sz w:val="22"/>
          <w:lang w:eastAsia="zh-CN"/>
        </w:rPr>
      </w:pPr>
      <w:r>
        <w:rPr>
          <w:rFonts w:ascii="宋体" w:hAnsi="宋体" w:hint="eastAsia"/>
          <w:sz w:val="22"/>
          <w:lang w:eastAsia="zh-CN"/>
        </w:rPr>
        <w:t>住宿</w:t>
      </w:r>
      <w:r w:rsidR="00D33212" w:rsidRPr="002634F9">
        <w:rPr>
          <w:rFonts w:ascii="宋体" w:hAnsi="宋体" w:hint="eastAsia"/>
          <w:sz w:val="22"/>
          <w:lang w:eastAsia="zh-CN"/>
        </w:rPr>
        <w:t>福利：</w:t>
      </w:r>
      <w:r>
        <w:rPr>
          <w:rFonts w:ascii="宋体" w:hAnsi="宋体" w:hint="eastAsia"/>
          <w:sz w:val="22"/>
          <w:lang w:eastAsia="zh-CN"/>
        </w:rPr>
        <w:t>提供</w:t>
      </w:r>
      <w:r w:rsidR="00D16098">
        <w:rPr>
          <w:rFonts w:ascii="宋体" w:hAnsi="宋体" w:hint="eastAsia"/>
          <w:sz w:val="22"/>
          <w:lang w:eastAsia="zh-CN"/>
        </w:rPr>
        <w:t>二人间</w:t>
      </w:r>
      <w:r>
        <w:rPr>
          <w:rFonts w:ascii="宋体" w:hAnsi="宋体" w:hint="eastAsia"/>
          <w:sz w:val="22"/>
          <w:lang w:eastAsia="zh-CN"/>
        </w:rPr>
        <w:t>宿舍</w:t>
      </w:r>
      <w:r w:rsidR="00D16098">
        <w:rPr>
          <w:rFonts w:ascii="宋体" w:hAnsi="宋体" w:hint="eastAsia"/>
          <w:sz w:val="22"/>
          <w:lang w:eastAsia="zh-CN"/>
        </w:rPr>
        <w:t>，空调暖气俱全</w:t>
      </w:r>
      <w:r w:rsidR="0084394E" w:rsidRPr="002634F9">
        <w:rPr>
          <w:rFonts w:ascii="宋体" w:hAnsi="宋体" w:hint="eastAsia"/>
          <w:sz w:val="22"/>
          <w:lang w:eastAsia="zh-CN"/>
        </w:rPr>
        <w:t>；</w:t>
      </w:r>
    </w:p>
    <w:p w:rsidR="00D33212" w:rsidRPr="002634F9" w:rsidRDefault="00D33212" w:rsidP="00D33212">
      <w:pPr>
        <w:pStyle w:val="af8"/>
        <w:numPr>
          <w:ilvl w:val="0"/>
          <w:numId w:val="28"/>
        </w:numPr>
        <w:spacing w:line="360" w:lineRule="auto"/>
        <w:ind w:firstLineChars="0"/>
        <w:rPr>
          <w:rFonts w:ascii="宋体" w:hAnsi="宋体"/>
          <w:sz w:val="22"/>
          <w:lang w:eastAsia="zh-CN"/>
        </w:rPr>
      </w:pPr>
      <w:r w:rsidRPr="002634F9">
        <w:rPr>
          <w:rFonts w:ascii="宋体" w:hAnsi="宋体" w:hint="eastAsia"/>
          <w:sz w:val="22"/>
          <w:lang w:eastAsia="zh-CN"/>
        </w:rPr>
        <w:t>节日礼品：中秋节、春节发放员工过节福利；</w:t>
      </w:r>
    </w:p>
    <w:p w:rsidR="00D33212" w:rsidRPr="002634F9" w:rsidRDefault="00D33212" w:rsidP="00D33212">
      <w:pPr>
        <w:numPr>
          <w:ilvl w:val="0"/>
          <w:numId w:val="28"/>
        </w:numPr>
        <w:spacing w:line="360" w:lineRule="auto"/>
        <w:rPr>
          <w:rFonts w:ascii="宋体" w:hAnsi="宋体"/>
          <w:sz w:val="22"/>
        </w:rPr>
      </w:pPr>
      <w:r w:rsidRPr="002634F9">
        <w:rPr>
          <w:rFonts w:ascii="宋体" w:hAnsi="宋体" w:hint="eastAsia"/>
          <w:sz w:val="22"/>
        </w:rPr>
        <w:t>生日礼品：员工生日当天，可获得</w:t>
      </w:r>
      <w:r w:rsidR="00704587" w:rsidRPr="002634F9">
        <w:rPr>
          <w:rFonts w:ascii="宋体" w:hAnsi="宋体" w:hint="eastAsia"/>
          <w:sz w:val="22"/>
        </w:rPr>
        <w:t>购物</w:t>
      </w:r>
      <w:r w:rsidR="00704587" w:rsidRPr="002634F9">
        <w:rPr>
          <w:rFonts w:ascii="宋体" w:hAnsi="宋体"/>
          <w:sz w:val="22"/>
        </w:rPr>
        <w:t>积分，可在员工福利平台</w:t>
      </w:r>
      <w:r w:rsidR="00704587" w:rsidRPr="002634F9">
        <w:rPr>
          <w:rFonts w:ascii="宋体" w:hAnsi="宋体" w:hint="eastAsia"/>
          <w:sz w:val="22"/>
        </w:rPr>
        <w:t>购买</w:t>
      </w:r>
      <w:r w:rsidR="00704587" w:rsidRPr="002634F9">
        <w:rPr>
          <w:rFonts w:ascii="宋体" w:hAnsi="宋体"/>
          <w:sz w:val="22"/>
        </w:rPr>
        <w:t>心仪的</w:t>
      </w:r>
      <w:r w:rsidR="00704587" w:rsidRPr="002634F9">
        <w:rPr>
          <w:rFonts w:ascii="宋体" w:hAnsi="宋体" w:hint="eastAsia"/>
          <w:sz w:val="22"/>
        </w:rPr>
        <w:t>商品</w:t>
      </w:r>
      <w:r w:rsidRPr="002634F9">
        <w:rPr>
          <w:rFonts w:ascii="宋体" w:hAnsi="宋体" w:hint="eastAsia"/>
          <w:sz w:val="22"/>
        </w:rPr>
        <w:t>；</w:t>
      </w:r>
    </w:p>
    <w:p w:rsidR="00D33212" w:rsidRPr="002634F9" w:rsidRDefault="00D33212" w:rsidP="00D33212">
      <w:pPr>
        <w:numPr>
          <w:ilvl w:val="0"/>
          <w:numId w:val="28"/>
        </w:numPr>
        <w:spacing w:line="360" w:lineRule="auto"/>
        <w:rPr>
          <w:rFonts w:ascii="宋体" w:hAnsi="宋体"/>
          <w:sz w:val="22"/>
        </w:rPr>
      </w:pPr>
      <w:r w:rsidRPr="002634F9">
        <w:rPr>
          <w:rFonts w:ascii="宋体" w:hAnsi="宋体" w:hint="eastAsia"/>
          <w:sz w:val="22"/>
        </w:rPr>
        <w:t>结婚礼品：员工结婚时公司赠送精美结婚纪念品</w:t>
      </w:r>
      <w:r w:rsidR="006F486B" w:rsidRPr="002634F9">
        <w:rPr>
          <w:rFonts w:ascii="宋体" w:hAnsi="宋体" w:hint="eastAsia"/>
          <w:sz w:val="22"/>
        </w:rPr>
        <w:t xml:space="preserve">   </w:t>
      </w:r>
      <w:r w:rsidRPr="002634F9">
        <w:rPr>
          <w:rFonts w:ascii="宋体" w:hAnsi="宋体" w:hint="eastAsia"/>
          <w:sz w:val="22"/>
        </w:rPr>
        <w:t>；</w:t>
      </w:r>
    </w:p>
    <w:p w:rsidR="00D33212" w:rsidRPr="002634F9" w:rsidRDefault="00D33212" w:rsidP="00D33212">
      <w:pPr>
        <w:numPr>
          <w:ilvl w:val="0"/>
          <w:numId w:val="28"/>
        </w:numPr>
        <w:spacing w:line="360" w:lineRule="auto"/>
        <w:rPr>
          <w:rFonts w:ascii="宋体" w:hAnsi="宋体"/>
          <w:sz w:val="22"/>
        </w:rPr>
      </w:pPr>
      <w:r w:rsidRPr="002634F9">
        <w:rPr>
          <w:rFonts w:ascii="宋体" w:hAnsi="宋体" w:hint="eastAsia"/>
          <w:sz w:val="22"/>
        </w:rPr>
        <w:t>免费工作餐：公司提供免费的</w:t>
      </w:r>
      <w:r w:rsidR="00FD4623" w:rsidRPr="002634F9">
        <w:rPr>
          <w:rFonts w:ascii="宋体" w:hAnsi="宋体" w:hint="eastAsia"/>
          <w:sz w:val="22"/>
        </w:rPr>
        <w:t>工作餐</w:t>
      </w:r>
      <w:r w:rsidR="004F34B6" w:rsidRPr="002634F9">
        <w:rPr>
          <w:rFonts w:ascii="宋体" w:hAnsi="宋体" w:hint="eastAsia"/>
          <w:sz w:val="22"/>
        </w:rPr>
        <w:t>；</w:t>
      </w:r>
    </w:p>
    <w:p w:rsidR="00D33212" w:rsidRPr="002634F9" w:rsidRDefault="00D33212" w:rsidP="00631941">
      <w:pPr>
        <w:numPr>
          <w:ilvl w:val="0"/>
          <w:numId w:val="28"/>
        </w:numPr>
        <w:spacing w:line="360" w:lineRule="auto"/>
        <w:ind w:left="357" w:hanging="357"/>
        <w:rPr>
          <w:rFonts w:ascii="宋体" w:hAnsi="宋体"/>
          <w:sz w:val="22"/>
        </w:rPr>
      </w:pPr>
      <w:r w:rsidRPr="002634F9">
        <w:rPr>
          <w:rFonts w:ascii="宋体" w:hAnsi="宋体" w:hint="eastAsia"/>
          <w:sz w:val="22"/>
        </w:rPr>
        <w:t>免费体检：公司</w:t>
      </w:r>
      <w:r w:rsidR="00AE203D" w:rsidRPr="002634F9">
        <w:rPr>
          <w:rFonts w:ascii="宋体" w:hAnsi="宋体" w:hint="eastAsia"/>
          <w:sz w:val="22"/>
        </w:rPr>
        <w:t>定期</w:t>
      </w:r>
      <w:r w:rsidRPr="002634F9">
        <w:rPr>
          <w:rFonts w:ascii="宋体" w:hAnsi="宋体" w:hint="eastAsia"/>
          <w:sz w:val="22"/>
        </w:rPr>
        <w:t>组织对员工的免费健康体检；</w:t>
      </w:r>
    </w:p>
    <w:p w:rsidR="00631941" w:rsidRPr="002634F9" w:rsidRDefault="001B17BB" w:rsidP="00631941">
      <w:pPr>
        <w:numPr>
          <w:ilvl w:val="0"/>
          <w:numId w:val="28"/>
        </w:numPr>
        <w:spacing w:line="360" w:lineRule="auto"/>
        <w:ind w:left="357" w:hanging="357"/>
        <w:rPr>
          <w:rFonts w:ascii="宋体" w:hAnsi="宋体"/>
          <w:sz w:val="22"/>
        </w:rPr>
      </w:pPr>
      <w:r w:rsidRPr="002634F9">
        <w:rPr>
          <w:rFonts w:ascii="宋体" w:hAnsi="宋体" w:hint="eastAsia"/>
          <w:sz w:val="22"/>
        </w:rPr>
        <w:t>优秀员工奖励：年度优秀员工获得电动汽车、定制手机、出境游等奖励</w:t>
      </w:r>
      <w:r w:rsidR="00D33212" w:rsidRPr="002634F9">
        <w:rPr>
          <w:rFonts w:ascii="宋体" w:hAnsi="宋体" w:hint="eastAsia"/>
          <w:sz w:val="22"/>
        </w:rPr>
        <w:t>；</w:t>
      </w:r>
    </w:p>
    <w:p w:rsidR="00D33212" w:rsidRPr="002634F9" w:rsidRDefault="005D6446" w:rsidP="00631941">
      <w:pPr>
        <w:spacing w:line="360" w:lineRule="auto"/>
        <w:rPr>
          <w:rFonts w:ascii="宋体" w:hAnsi="宋体"/>
          <w:sz w:val="22"/>
        </w:rPr>
      </w:pPr>
      <w:r w:rsidRPr="002634F9">
        <w:rPr>
          <w:rFonts w:ascii="宋体" w:hAnsi="宋体"/>
          <w:sz w:val="22"/>
        </w:rPr>
        <w:t>9</w:t>
      </w:r>
      <w:r w:rsidR="00631941" w:rsidRPr="002634F9">
        <w:rPr>
          <w:rFonts w:ascii="宋体" w:hAnsi="宋体" w:hint="eastAsia"/>
          <w:sz w:val="22"/>
        </w:rPr>
        <w:t>、</w:t>
      </w:r>
      <w:r w:rsidR="00D33212" w:rsidRPr="002634F9">
        <w:rPr>
          <w:rFonts w:ascii="宋体" w:hAnsi="宋体" w:hint="eastAsia"/>
          <w:sz w:val="22"/>
        </w:rPr>
        <w:t>在职深造：为优秀员工提供在职深造机会；</w:t>
      </w:r>
    </w:p>
    <w:p w:rsidR="00D33212" w:rsidRPr="002634F9" w:rsidRDefault="005D6446" w:rsidP="00631941">
      <w:pPr>
        <w:spacing w:line="360" w:lineRule="auto"/>
        <w:rPr>
          <w:rFonts w:ascii="宋体" w:hAnsi="宋体"/>
          <w:sz w:val="22"/>
        </w:rPr>
      </w:pPr>
      <w:r w:rsidRPr="002634F9">
        <w:rPr>
          <w:rFonts w:ascii="宋体" w:hAnsi="宋体"/>
          <w:sz w:val="22"/>
        </w:rPr>
        <w:t>10</w:t>
      </w:r>
      <w:r w:rsidR="00631941" w:rsidRPr="002634F9">
        <w:rPr>
          <w:rFonts w:ascii="宋体" w:hAnsi="宋体" w:hint="eastAsia"/>
          <w:sz w:val="22"/>
        </w:rPr>
        <w:t>、</w:t>
      </w:r>
      <w:r w:rsidR="00D33212" w:rsidRPr="002634F9">
        <w:rPr>
          <w:rFonts w:ascii="宋体" w:hAnsi="宋体" w:hint="eastAsia"/>
          <w:sz w:val="22"/>
        </w:rPr>
        <w:t>亲情孝心奖：工作满1-1.5年，父母每月享受200-400</w:t>
      </w:r>
      <w:r w:rsidR="00CB5707" w:rsidRPr="002634F9">
        <w:rPr>
          <w:rFonts w:ascii="宋体" w:hAnsi="宋体" w:hint="eastAsia"/>
          <w:sz w:val="22"/>
        </w:rPr>
        <w:t>元</w:t>
      </w:r>
      <w:r w:rsidR="00D33212" w:rsidRPr="002634F9">
        <w:rPr>
          <w:rFonts w:ascii="宋体" w:hAnsi="宋体" w:hint="eastAsia"/>
          <w:sz w:val="22"/>
        </w:rPr>
        <w:t>不等孝心工资；</w:t>
      </w:r>
    </w:p>
    <w:p w:rsidR="00D33212" w:rsidRPr="002634F9" w:rsidRDefault="005D6446" w:rsidP="00631941">
      <w:pPr>
        <w:spacing w:line="360" w:lineRule="auto"/>
        <w:rPr>
          <w:rFonts w:ascii="宋体" w:hAnsi="宋体"/>
          <w:sz w:val="22"/>
        </w:rPr>
      </w:pPr>
      <w:r w:rsidRPr="002634F9">
        <w:rPr>
          <w:rFonts w:ascii="宋体" w:hAnsi="宋体"/>
          <w:sz w:val="22"/>
        </w:rPr>
        <w:t>11</w:t>
      </w:r>
      <w:r w:rsidR="00631941" w:rsidRPr="002634F9">
        <w:rPr>
          <w:rFonts w:ascii="宋体" w:hAnsi="宋体" w:hint="eastAsia"/>
          <w:sz w:val="22"/>
        </w:rPr>
        <w:t>、</w:t>
      </w:r>
      <w:r w:rsidR="00D33212" w:rsidRPr="002634F9">
        <w:rPr>
          <w:rFonts w:ascii="宋体" w:hAnsi="宋体" w:hint="eastAsia"/>
          <w:sz w:val="22"/>
        </w:rPr>
        <w:t>四个感恩基金：“员工持股”感恩基金、“购房无息借款”感恩基金、 “学历深造”感恩基金、“救急”感恩基金</w:t>
      </w:r>
      <w:r w:rsidR="004F34B6" w:rsidRPr="002634F9">
        <w:rPr>
          <w:rFonts w:ascii="宋体" w:hAnsi="宋体" w:hint="eastAsia"/>
          <w:sz w:val="22"/>
        </w:rPr>
        <w:t>；</w:t>
      </w:r>
    </w:p>
    <w:p w:rsidR="00D33212" w:rsidRPr="002634F9" w:rsidRDefault="005D6446" w:rsidP="00631941">
      <w:pPr>
        <w:spacing w:line="360" w:lineRule="auto"/>
        <w:rPr>
          <w:rFonts w:ascii="宋体" w:hAnsi="宋体"/>
          <w:sz w:val="22"/>
        </w:rPr>
      </w:pPr>
      <w:r w:rsidRPr="002634F9">
        <w:rPr>
          <w:rFonts w:ascii="宋体" w:hAnsi="宋体"/>
          <w:sz w:val="22"/>
        </w:rPr>
        <w:t>12</w:t>
      </w:r>
      <w:r w:rsidR="00631941" w:rsidRPr="002634F9">
        <w:rPr>
          <w:rFonts w:ascii="宋体" w:hAnsi="宋体" w:hint="eastAsia"/>
          <w:sz w:val="22"/>
        </w:rPr>
        <w:t>、驻外</w:t>
      </w:r>
      <w:r w:rsidR="00D33212" w:rsidRPr="002634F9">
        <w:rPr>
          <w:rFonts w:ascii="宋体" w:hAnsi="宋体" w:hint="eastAsia"/>
          <w:sz w:val="22"/>
        </w:rPr>
        <w:t>人员在休息时间、往返交通、家属探亲有相关福利政策</w:t>
      </w:r>
      <w:r w:rsidR="004F34B6" w:rsidRPr="002634F9">
        <w:rPr>
          <w:rFonts w:ascii="宋体" w:hAnsi="宋体" w:hint="eastAsia"/>
          <w:sz w:val="22"/>
        </w:rPr>
        <w:t>；</w:t>
      </w:r>
    </w:p>
    <w:p w:rsidR="00777CA5" w:rsidRPr="002634F9" w:rsidRDefault="005D6446" w:rsidP="00631941">
      <w:pPr>
        <w:spacing w:line="360" w:lineRule="auto"/>
        <w:rPr>
          <w:rFonts w:ascii="宋体" w:hAnsi="宋体"/>
          <w:sz w:val="22"/>
        </w:rPr>
      </w:pPr>
      <w:r w:rsidRPr="002634F9">
        <w:rPr>
          <w:rFonts w:ascii="宋体" w:hAnsi="宋体"/>
          <w:sz w:val="22"/>
        </w:rPr>
        <w:t>13</w:t>
      </w:r>
      <w:r w:rsidR="00631941" w:rsidRPr="002634F9">
        <w:rPr>
          <w:rFonts w:ascii="宋体" w:hAnsi="宋体" w:hint="eastAsia"/>
          <w:sz w:val="22"/>
        </w:rPr>
        <w:t>、</w:t>
      </w:r>
      <w:r w:rsidR="00777CA5" w:rsidRPr="002634F9">
        <w:rPr>
          <w:rFonts w:ascii="宋体" w:hAnsi="宋体" w:hint="eastAsia"/>
          <w:sz w:val="22"/>
        </w:rPr>
        <w:t>提供完善、配套的休闲娱乐设施；</w:t>
      </w:r>
    </w:p>
    <w:p w:rsidR="00777CA5" w:rsidRPr="002634F9" w:rsidRDefault="005D6446" w:rsidP="00631941">
      <w:pPr>
        <w:spacing w:line="360" w:lineRule="auto"/>
        <w:rPr>
          <w:rFonts w:ascii="宋体" w:hAnsi="宋体"/>
          <w:sz w:val="22"/>
        </w:rPr>
      </w:pPr>
      <w:r w:rsidRPr="002634F9">
        <w:rPr>
          <w:rFonts w:ascii="宋体" w:hAnsi="宋体"/>
          <w:sz w:val="22"/>
        </w:rPr>
        <w:t>14</w:t>
      </w:r>
      <w:r w:rsidR="00631941" w:rsidRPr="002634F9">
        <w:rPr>
          <w:rFonts w:ascii="宋体" w:hAnsi="宋体" w:hint="eastAsia"/>
          <w:sz w:val="22"/>
        </w:rPr>
        <w:t>、</w:t>
      </w:r>
      <w:r w:rsidR="00777CA5" w:rsidRPr="002634F9">
        <w:rPr>
          <w:rFonts w:ascii="宋体" w:hAnsi="宋体" w:hint="eastAsia"/>
          <w:sz w:val="22"/>
        </w:rPr>
        <w:t>提供两周带薪春节假期；</w:t>
      </w:r>
    </w:p>
    <w:p w:rsidR="00777CA5" w:rsidRPr="002634F9" w:rsidRDefault="005D6446" w:rsidP="00631941">
      <w:pPr>
        <w:spacing w:line="360" w:lineRule="auto"/>
        <w:rPr>
          <w:rFonts w:ascii="宋体" w:hAnsi="宋体"/>
          <w:sz w:val="22"/>
        </w:rPr>
      </w:pPr>
      <w:r w:rsidRPr="002634F9">
        <w:rPr>
          <w:rFonts w:ascii="宋体" w:hAnsi="宋体"/>
          <w:sz w:val="22"/>
        </w:rPr>
        <w:t>15</w:t>
      </w:r>
      <w:r w:rsidR="00631941" w:rsidRPr="002634F9">
        <w:rPr>
          <w:rFonts w:ascii="宋体" w:hAnsi="宋体" w:hint="eastAsia"/>
          <w:sz w:val="22"/>
        </w:rPr>
        <w:t>、</w:t>
      </w:r>
      <w:r w:rsidR="00777CA5" w:rsidRPr="002634F9">
        <w:rPr>
          <w:rFonts w:ascii="宋体" w:hAnsi="宋体" w:hint="eastAsia"/>
          <w:sz w:val="22"/>
        </w:rPr>
        <w:t>系统培训体系：入职培训、实习培训、岗前培训、在岗培训、轮岗培训、外训、学历教育；</w:t>
      </w:r>
    </w:p>
    <w:p w:rsidR="00777CA5" w:rsidRPr="002634F9" w:rsidRDefault="0040697B" w:rsidP="00777CA5">
      <w:pPr>
        <w:spacing w:line="360" w:lineRule="auto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四</w:t>
      </w:r>
      <w:r w:rsidR="00777CA5" w:rsidRPr="002634F9">
        <w:rPr>
          <w:rFonts w:ascii="宋体" w:hAnsi="宋体" w:hint="eastAsia"/>
          <w:b/>
          <w:szCs w:val="28"/>
        </w:rPr>
        <w:t xml:space="preserve">  联系方式</w:t>
      </w:r>
    </w:p>
    <w:p w:rsidR="00B10BC1" w:rsidRPr="002634F9" w:rsidRDefault="0084394E" w:rsidP="00B10BC1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2634F9">
        <w:rPr>
          <w:rFonts w:ascii="宋体" w:hAnsi="宋体" w:hint="eastAsia"/>
          <w:sz w:val="22"/>
        </w:rPr>
        <w:t>特锐德集团</w:t>
      </w:r>
      <w:r w:rsidR="00EF1E04" w:rsidRPr="002634F9">
        <w:rPr>
          <w:rFonts w:ascii="宋体" w:hAnsi="宋体" w:hint="eastAsia"/>
          <w:sz w:val="22"/>
        </w:rPr>
        <w:t>联系人：</w:t>
      </w:r>
      <w:r w:rsidR="005F7836" w:rsidRPr="002634F9">
        <w:rPr>
          <w:rFonts w:ascii="宋体" w:hAnsi="宋体"/>
          <w:sz w:val="22"/>
        </w:rPr>
        <w:t>崔经理</w:t>
      </w:r>
      <w:r w:rsidR="0055399A">
        <w:rPr>
          <w:rFonts w:ascii="宋体" w:hAnsi="宋体" w:hint="eastAsia"/>
          <w:sz w:val="22"/>
        </w:rPr>
        <w:t>、</w:t>
      </w:r>
      <w:r w:rsidR="0055399A">
        <w:rPr>
          <w:rFonts w:ascii="宋体" w:hAnsi="宋体"/>
          <w:sz w:val="22"/>
        </w:rPr>
        <w:t>聂经理</w:t>
      </w:r>
    </w:p>
    <w:p w:rsidR="00607E31" w:rsidRPr="002634F9" w:rsidRDefault="00B10BC1" w:rsidP="00B10BC1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2634F9">
        <w:rPr>
          <w:rFonts w:ascii="宋体" w:hAnsi="宋体" w:hint="eastAsia"/>
          <w:sz w:val="22"/>
        </w:rPr>
        <w:t>联系电话：</w:t>
      </w:r>
      <w:r w:rsidR="00EF1E04" w:rsidRPr="002634F9">
        <w:rPr>
          <w:rFonts w:ascii="宋体" w:hAnsi="宋体" w:hint="eastAsia"/>
          <w:sz w:val="22"/>
        </w:rPr>
        <w:t>0532-</w:t>
      </w:r>
      <w:r w:rsidR="00F57BDF" w:rsidRPr="002634F9">
        <w:rPr>
          <w:rFonts w:ascii="宋体" w:hAnsi="宋体"/>
          <w:sz w:val="22"/>
        </w:rPr>
        <w:t>89087052</w:t>
      </w:r>
      <w:r w:rsidR="00917F00">
        <w:rPr>
          <w:rFonts w:ascii="宋体" w:hAnsi="宋体" w:hint="eastAsia"/>
          <w:sz w:val="22"/>
        </w:rPr>
        <w:t>、0532-89083768</w:t>
      </w:r>
    </w:p>
    <w:p w:rsidR="00517B6A" w:rsidRDefault="00517B6A" w:rsidP="00B10BC1">
      <w:pPr>
        <w:spacing w:line="360" w:lineRule="auto"/>
        <w:ind w:firstLineChars="200" w:firstLine="440"/>
      </w:pPr>
      <w:r>
        <w:rPr>
          <w:rFonts w:ascii="宋体" w:hAnsi="宋体" w:hint="eastAsia"/>
          <w:sz w:val="22"/>
        </w:rPr>
        <w:t>网申地址</w:t>
      </w:r>
      <w:r w:rsidR="00B10BC1" w:rsidRPr="002634F9">
        <w:rPr>
          <w:rFonts w:ascii="宋体" w:hAnsi="宋体" w:hint="eastAsia"/>
          <w:sz w:val="22"/>
        </w:rPr>
        <w:t>：</w:t>
      </w:r>
      <w:hyperlink r:id="rId9" w:history="1">
        <w:r w:rsidRPr="00AE147D">
          <w:rPr>
            <w:rStyle w:val="a7"/>
          </w:rPr>
          <w:t>http://campus.51job.com/tgood</w:t>
        </w:r>
      </w:hyperlink>
    </w:p>
    <w:p w:rsidR="00B10BC1" w:rsidRPr="002634F9" w:rsidRDefault="00631941" w:rsidP="00B10BC1">
      <w:pPr>
        <w:spacing w:line="360" w:lineRule="auto"/>
        <w:ind w:firstLineChars="200" w:firstLine="440"/>
        <w:rPr>
          <w:sz w:val="22"/>
        </w:rPr>
      </w:pPr>
      <w:r w:rsidRPr="002634F9">
        <w:rPr>
          <w:rFonts w:ascii="宋体" w:hAnsi="宋体" w:hint="eastAsia"/>
          <w:sz w:val="22"/>
        </w:rPr>
        <w:t>公司</w:t>
      </w:r>
      <w:r w:rsidR="00B10BC1" w:rsidRPr="002634F9">
        <w:rPr>
          <w:rFonts w:ascii="宋体" w:hAnsi="宋体" w:hint="eastAsia"/>
          <w:sz w:val="22"/>
        </w:rPr>
        <w:t>官方网站：</w:t>
      </w:r>
      <w:hyperlink r:id="rId10" w:history="1">
        <w:r w:rsidR="00B10BC1" w:rsidRPr="002634F9">
          <w:rPr>
            <w:rFonts w:hint="eastAsia"/>
            <w:sz w:val="22"/>
          </w:rPr>
          <w:t>www.qdtgood.com</w:t>
        </w:r>
      </w:hyperlink>
    </w:p>
    <w:p w:rsidR="001A302D" w:rsidRDefault="001A302D" w:rsidP="00B10BC1">
      <w:pPr>
        <w:spacing w:line="360" w:lineRule="auto"/>
        <w:ind w:firstLineChars="200" w:firstLine="440"/>
        <w:rPr>
          <w:sz w:val="22"/>
        </w:rPr>
      </w:pPr>
      <w:r w:rsidRPr="002634F9">
        <w:rPr>
          <w:rFonts w:hint="eastAsia"/>
          <w:sz w:val="22"/>
        </w:rPr>
        <w:lastRenderedPageBreak/>
        <w:t>公司微信公众号：“特锐德人社区”</w:t>
      </w:r>
    </w:p>
    <w:p w:rsidR="00782F71" w:rsidRPr="002634F9" w:rsidRDefault="00782F71" w:rsidP="00782F71">
      <w:pPr>
        <w:spacing w:line="360" w:lineRule="auto"/>
        <w:ind w:firstLineChars="200" w:firstLine="482"/>
        <w:jc w:val="center"/>
        <w:rPr>
          <w:rFonts w:ascii="宋体" w:hAnsi="宋体"/>
          <w:sz w:val="22"/>
        </w:rPr>
      </w:pPr>
      <w:r w:rsidRPr="002634F9">
        <w:rPr>
          <w:rFonts w:ascii="宋体" w:hAnsi="宋体" w:hint="eastAsia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E534BCC" wp14:editId="3C8FB4B1">
            <wp:simplePos x="0" y="0"/>
            <wp:positionH relativeFrom="column">
              <wp:posOffset>1395095</wp:posOffset>
            </wp:positionH>
            <wp:positionV relativeFrom="paragraph">
              <wp:posOffset>12065</wp:posOffset>
            </wp:positionV>
            <wp:extent cx="1325334" cy="1401445"/>
            <wp:effectExtent l="0" t="0" r="8255" b="8255"/>
            <wp:wrapNone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34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F71" w:rsidRDefault="00782F71" w:rsidP="00A41B57">
      <w:pPr>
        <w:spacing w:line="360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/>
          <w:sz w:val="22"/>
        </w:rPr>
        <w:t xml:space="preserve"> </w:t>
      </w:r>
    </w:p>
    <w:p w:rsidR="00782F71" w:rsidRDefault="00782F71" w:rsidP="00A41B57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:rsidR="00782F71" w:rsidRDefault="00782F71" w:rsidP="00A41B57">
      <w:pPr>
        <w:spacing w:line="360" w:lineRule="auto"/>
        <w:ind w:firstLineChars="200" w:firstLine="440"/>
        <w:rPr>
          <w:rFonts w:ascii="宋体" w:hAnsi="宋体"/>
          <w:sz w:val="22"/>
        </w:rPr>
      </w:pPr>
    </w:p>
    <w:p w:rsidR="00782F71" w:rsidRDefault="00782F71" w:rsidP="00782F71">
      <w:pPr>
        <w:spacing w:line="360" w:lineRule="auto"/>
        <w:rPr>
          <w:rFonts w:ascii="宋体" w:hAnsi="宋体"/>
          <w:sz w:val="22"/>
        </w:rPr>
      </w:pPr>
    </w:p>
    <w:p w:rsidR="00A41B57" w:rsidRPr="002634F9" w:rsidRDefault="00EF1E04" w:rsidP="00A41B57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2634F9">
        <w:rPr>
          <w:rFonts w:ascii="宋体" w:hAnsi="宋体" w:hint="eastAsia"/>
          <w:sz w:val="22"/>
        </w:rPr>
        <w:t>青岛总部</w:t>
      </w:r>
      <w:r w:rsidR="00777CA5" w:rsidRPr="002634F9">
        <w:rPr>
          <w:rFonts w:ascii="宋体" w:hAnsi="宋体" w:hint="eastAsia"/>
          <w:sz w:val="22"/>
        </w:rPr>
        <w:t>地址：青岛市崂山区松岭路336号（</w:t>
      </w:r>
      <w:r w:rsidR="00422089" w:rsidRPr="002634F9">
        <w:rPr>
          <w:rFonts w:ascii="宋体" w:hAnsi="宋体" w:hint="eastAsia"/>
          <w:sz w:val="22"/>
        </w:rPr>
        <w:t>集团</w:t>
      </w:r>
      <w:r w:rsidR="00777CA5" w:rsidRPr="002634F9">
        <w:rPr>
          <w:rFonts w:ascii="宋体" w:hAnsi="宋体" w:hint="eastAsia"/>
          <w:sz w:val="22"/>
        </w:rPr>
        <w:t>总部）</w:t>
      </w:r>
    </w:p>
    <w:p w:rsidR="0084394E" w:rsidRPr="002634F9" w:rsidRDefault="00631941" w:rsidP="005F7836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2634F9">
        <w:rPr>
          <w:rFonts w:ascii="宋体" w:hAnsi="宋体" w:hint="eastAsia"/>
          <w:sz w:val="22"/>
        </w:rPr>
        <w:t>新工业园地址：</w:t>
      </w:r>
      <w:r w:rsidR="00777CA5" w:rsidRPr="002634F9">
        <w:rPr>
          <w:rFonts w:ascii="宋体" w:hAnsi="宋体" w:hint="eastAsia"/>
          <w:sz w:val="22"/>
        </w:rPr>
        <w:t>青岛市胶州国家级经济技术开发区</w:t>
      </w:r>
      <w:r w:rsidR="00F474CB" w:rsidRPr="002634F9">
        <w:rPr>
          <w:rFonts w:ascii="宋体" w:hAnsi="宋体"/>
          <w:sz w:val="22"/>
        </w:rPr>
        <w:t>尚德大道</w:t>
      </w:r>
      <w:r w:rsidRPr="002634F9">
        <w:rPr>
          <w:rFonts w:ascii="宋体" w:hAnsi="宋体" w:hint="eastAsia"/>
          <w:sz w:val="22"/>
        </w:rPr>
        <w:t>1号</w:t>
      </w:r>
    </w:p>
    <w:sectPr w:rsidR="0084394E" w:rsidRPr="002634F9" w:rsidSect="00C552AB">
      <w:headerReference w:type="default" r:id="rId12"/>
      <w:footerReference w:type="default" r:id="rId13"/>
      <w:pgSz w:w="11906" w:h="16838" w:code="9"/>
      <w:pgMar w:top="1418" w:right="1134" w:bottom="1418" w:left="1134" w:header="851" w:footer="851" w:gutter="284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2C" w:rsidRDefault="00807F2C">
      <w:r>
        <w:separator/>
      </w:r>
    </w:p>
  </w:endnote>
  <w:endnote w:type="continuationSeparator" w:id="0">
    <w:p w:rsidR="00807F2C" w:rsidRDefault="0080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9C" w:rsidRDefault="00A77E67" w:rsidP="009F1A2E">
    <w:pPr>
      <w:pStyle w:val="a5"/>
      <w:jc w:val="center"/>
    </w:pPr>
    <w:r>
      <w:fldChar w:fldCharType="begin"/>
    </w:r>
    <w:r w:rsidR="00E3217A">
      <w:instrText xml:space="preserve"> PAGE   \* MERGEFORMAT </w:instrText>
    </w:r>
    <w:r>
      <w:fldChar w:fldCharType="separate"/>
    </w:r>
    <w:r w:rsidR="00570036" w:rsidRPr="00570036">
      <w:rPr>
        <w:noProof/>
        <w:lang w:val="zh-CN"/>
      </w:rPr>
      <w:t>-</w:t>
    </w:r>
    <w:r w:rsidR="00570036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2C" w:rsidRDefault="00807F2C">
      <w:r>
        <w:separator/>
      </w:r>
    </w:p>
  </w:footnote>
  <w:footnote w:type="continuationSeparator" w:id="0">
    <w:p w:rsidR="00807F2C" w:rsidRDefault="0080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C1" w:rsidRPr="001D7B7E" w:rsidRDefault="00560FB5" w:rsidP="00024031">
    <w:pPr>
      <w:pStyle w:val="a4"/>
      <w:pBdr>
        <w:bottom w:val="none" w:sz="0" w:space="0" w:color="auto"/>
      </w:pBdr>
      <w:tabs>
        <w:tab w:val="clear" w:pos="8306"/>
        <w:tab w:val="right" w:pos="11212"/>
      </w:tabs>
      <w:ind w:right="-14"/>
      <w:jc w:val="left"/>
      <w:rPr>
        <w:rFonts w:ascii="黑体" w:eastAsia="黑体"/>
        <w:sz w:val="21"/>
        <w:szCs w:val="21"/>
        <w:u w:val="single"/>
      </w:rPr>
    </w:pPr>
    <w:r>
      <w:rPr>
        <w:noProof/>
      </w:rPr>
      <w:drawing>
        <wp:inline distT="0" distB="0" distL="0" distR="0">
          <wp:extent cx="2676525" cy="209550"/>
          <wp:effectExtent l="19050" t="0" r="9525" b="0"/>
          <wp:docPr id="1" name="图片 2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未标题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7B6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2833370</wp:posOffset>
              </wp:positionH>
              <wp:positionV relativeFrom="paragraph">
                <wp:posOffset>183515</wp:posOffset>
              </wp:positionV>
              <wp:extent cx="3095625" cy="635"/>
              <wp:effectExtent l="0" t="0" r="9525" b="18415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956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0C4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left:0;text-align:left;margin-left:223.1pt;margin-top:14.45pt;width:243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jOIQ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797"/>
    <w:multiLevelType w:val="hybridMultilevel"/>
    <w:tmpl w:val="99BE77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FE191A"/>
    <w:multiLevelType w:val="hybridMultilevel"/>
    <w:tmpl w:val="855220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80AA9"/>
    <w:multiLevelType w:val="hybridMultilevel"/>
    <w:tmpl w:val="407C45EC"/>
    <w:lvl w:ilvl="0" w:tplc="86829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5D2EB3"/>
    <w:multiLevelType w:val="hybridMultilevel"/>
    <w:tmpl w:val="15828576"/>
    <w:lvl w:ilvl="0" w:tplc="109A4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8A28E1"/>
    <w:multiLevelType w:val="hybridMultilevel"/>
    <w:tmpl w:val="B5BC68EC"/>
    <w:lvl w:ilvl="0" w:tplc="D24C38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E625D6"/>
    <w:multiLevelType w:val="hybridMultilevel"/>
    <w:tmpl w:val="64A230AC"/>
    <w:lvl w:ilvl="0" w:tplc="151C25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F877D7"/>
    <w:multiLevelType w:val="hybridMultilevel"/>
    <w:tmpl w:val="3514ABBA"/>
    <w:lvl w:ilvl="0" w:tplc="83722D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922816"/>
    <w:multiLevelType w:val="hybridMultilevel"/>
    <w:tmpl w:val="7794F04E"/>
    <w:lvl w:ilvl="0" w:tplc="4C5CF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6375E1"/>
    <w:multiLevelType w:val="hybridMultilevel"/>
    <w:tmpl w:val="0FA6A102"/>
    <w:lvl w:ilvl="0" w:tplc="403A7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A60309"/>
    <w:multiLevelType w:val="hybridMultilevel"/>
    <w:tmpl w:val="5830BD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552698"/>
    <w:multiLevelType w:val="hybridMultilevel"/>
    <w:tmpl w:val="5A8877AE"/>
    <w:lvl w:ilvl="0" w:tplc="F9CE0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427070"/>
    <w:multiLevelType w:val="hybridMultilevel"/>
    <w:tmpl w:val="A43E80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4D5F4E"/>
    <w:multiLevelType w:val="hybridMultilevel"/>
    <w:tmpl w:val="3460947A"/>
    <w:lvl w:ilvl="0" w:tplc="36F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4179C6"/>
    <w:multiLevelType w:val="hybridMultilevel"/>
    <w:tmpl w:val="02DAC978"/>
    <w:lvl w:ilvl="0" w:tplc="67C44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5DA285D"/>
    <w:multiLevelType w:val="hybridMultilevel"/>
    <w:tmpl w:val="E1923626"/>
    <w:lvl w:ilvl="0" w:tplc="403A7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53705"/>
    <w:multiLevelType w:val="hybridMultilevel"/>
    <w:tmpl w:val="E9D2D7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E96251"/>
    <w:multiLevelType w:val="hybridMultilevel"/>
    <w:tmpl w:val="86A4EC86"/>
    <w:lvl w:ilvl="0" w:tplc="1130B8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8400AB4"/>
    <w:multiLevelType w:val="hybridMultilevel"/>
    <w:tmpl w:val="14AC8382"/>
    <w:lvl w:ilvl="0" w:tplc="2BD294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25A045A"/>
    <w:multiLevelType w:val="hybridMultilevel"/>
    <w:tmpl w:val="70C259FA"/>
    <w:lvl w:ilvl="0" w:tplc="04D26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204BB7"/>
    <w:multiLevelType w:val="hybridMultilevel"/>
    <w:tmpl w:val="EE7006D2"/>
    <w:lvl w:ilvl="0" w:tplc="D5C8F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5A56DE0"/>
    <w:multiLevelType w:val="hybridMultilevel"/>
    <w:tmpl w:val="ED5CA08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79C4FF3"/>
    <w:multiLevelType w:val="hybridMultilevel"/>
    <w:tmpl w:val="552CC9DA"/>
    <w:lvl w:ilvl="0" w:tplc="28EC7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727AED"/>
    <w:multiLevelType w:val="hybridMultilevel"/>
    <w:tmpl w:val="45B0F5C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64A020FC"/>
    <w:multiLevelType w:val="hybridMultilevel"/>
    <w:tmpl w:val="18E44EE6"/>
    <w:lvl w:ilvl="0" w:tplc="08368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AE5019"/>
    <w:multiLevelType w:val="hybridMultilevel"/>
    <w:tmpl w:val="45041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F34B18"/>
    <w:multiLevelType w:val="hybridMultilevel"/>
    <w:tmpl w:val="336AB634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6B6255A0"/>
    <w:multiLevelType w:val="hybridMultilevel"/>
    <w:tmpl w:val="FAB821B6"/>
    <w:lvl w:ilvl="0" w:tplc="CA9C3F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550592A"/>
    <w:multiLevelType w:val="hybridMultilevel"/>
    <w:tmpl w:val="B47690A4"/>
    <w:lvl w:ilvl="0" w:tplc="30A8EC4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EBB0D2B"/>
    <w:multiLevelType w:val="hybridMultilevel"/>
    <w:tmpl w:val="6BDAF6E4"/>
    <w:lvl w:ilvl="0" w:tplc="7444C38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5"/>
  </w:num>
  <w:num w:numId="3">
    <w:abstractNumId w:val="27"/>
  </w:num>
  <w:num w:numId="4">
    <w:abstractNumId w:val="12"/>
  </w:num>
  <w:num w:numId="5">
    <w:abstractNumId w:val="18"/>
  </w:num>
  <w:num w:numId="6">
    <w:abstractNumId w:val="21"/>
  </w:num>
  <w:num w:numId="7">
    <w:abstractNumId w:val="23"/>
  </w:num>
  <w:num w:numId="8">
    <w:abstractNumId w:val="14"/>
  </w:num>
  <w:num w:numId="9">
    <w:abstractNumId w:val="2"/>
  </w:num>
  <w:num w:numId="10">
    <w:abstractNumId w:val="8"/>
  </w:num>
  <w:num w:numId="11">
    <w:abstractNumId w:val="1"/>
  </w:num>
  <w:num w:numId="12">
    <w:abstractNumId w:val="15"/>
  </w:num>
  <w:num w:numId="13">
    <w:abstractNumId w:val="9"/>
  </w:num>
  <w:num w:numId="14">
    <w:abstractNumId w:val="0"/>
  </w:num>
  <w:num w:numId="15">
    <w:abstractNumId w:val="11"/>
  </w:num>
  <w:num w:numId="16">
    <w:abstractNumId w:val="24"/>
  </w:num>
  <w:num w:numId="17">
    <w:abstractNumId w:val="6"/>
  </w:num>
  <w:num w:numId="18">
    <w:abstractNumId w:val="16"/>
  </w:num>
  <w:num w:numId="19">
    <w:abstractNumId w:val="26"/>
  </w:num>
  <w:num w:numId="20">
    <w:abstractNumId w:val="5"/>
  </w:num>
  <w:num w:numId="21">
    <w:abstractNumId w:val="22"/>
  </w:num>
  <w:num w:numId="22">
    <w:abstractNumId w:val="20"/>
  </w:num>
  <w:num w:numId="23">
    <w:abstractNumId w:val="10"/>
  </w:num>
  <w:num w:numId="24">
    <w:abstractNumId w:val="19"/>
  </w:num>
  <w:num w:numId="25">
    <w:abstractNumId w:val="3"/>
  </w:num>
  <w:num w:numId="26">
    <w:abstractNumId w:val="7"/>
  </w:num>
  <w:num w:numId="27">
    <w:abstractNumId w:val="28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E8"/>
    <w:rsid w:val="000007DB"/>
    <w:rsid w:val="0000429F"/>
    <w:rsid w:val="00007385"/>
    <w:rsid w:val="0001079A"/>
    <w:rsid w:val="00021B2E"/>
    <w:rsid w:val="00024031"/>
    <w:rsid w:val="00027C3F"/>
    <w:rsid w:val="000337AD"/>
    <w:rsid w:val="00036126"/>
    <w:rsid w:val="00043102"/>
    <w:rsid w:val="00044D9A"/>
    <w:rsid w:val="000452DE"/>
    <w:rsid w:val="00046DA7"/>
    <w:rsid w:val="00050AA4"/>
    <w:rsid w:val="00052F3B"/>
    <w:rsid w:val="00053086"/>
    <w:rsid w:val="00060C72"/>
    <w:rsid w:val="00060E86"/>
    <w:rsid w:val="00061854"/>
    <w:rsid w:val="00061DC0"/>
    <w:rsid w:val="00062B7C"/>
    <w:rsid w:val="0006550C"/>
    <w:rsid w:val="00066E65"/>
    <w:rsid w:val="000701C9"/>
    <w:rsid w:val="000750D6"/>
    <w:rsid w:val="000833DC"/>
    <w:rsid w:val="00084170"/>
    <w:rsid w:val="00095682"/>
    <w:rsid w:val="000962AD"/>
    <w:rsid w:val="000971A9"/>
    <w:rsid w:val="00097E8B"/>
    <w:rsid w:val="000A015A"/>
    <w:rsid w:val="000A2D1D"/>
    <w:rsid w:val="000A49D5"/>
    <w:rsid w:val="000A5BC7"/>
    <w:rsid w:val="000A6DC7"/>
    <w:rsid w:val="000B4B2F"/>
    <w:rsid w:val="000B4DDA"/>
    <w:rsid w:val="000B4FF1"/>
    <w:rsid w:val="000C4B55"/>
    <w:rsid w:val="000D322F"/>
    <w:rsid w:val="000D7812"/>
    <w:rsid w:val="000E6970"/>
    <w:rsid w:val="000E77EE"/>
    <w:rsid w:val="000E7E64"/>
    <w:rsid w:val="000F01EF"/>
    <w:rsid w:val="000F31C3"/>
    <w:rsid w:val="000F6C38"/>
    <w:rsid w:val="000F721F"/>
    <w:rsid w:val="00103038"/>
    <w:rsid w:val="001053DB"/>
    <w:rsid w:val="00105C00"/>
    <w:rsid w:val="0010680D"/>
    <w:rsid w:val="00106F73"/>
    <w:rsid w:val="00111E5D"/>
    <w:rsid w:val="00112187"/>
    <w:rsid w:val="0011416D"/>
    <w:rsid w:val="00116257"/>
    <w:rsid w:val="00121F70"/>
    <w:rsid w:val="001230F0"/>
    <w:rsid w:val="00124827"/>
    <w:rsid w:val="0013483B"/>
    <w:rsid w:val="00136848"/>
    <w:rsid w:val="00137258"/>
    <w:rsid w:val="001418A8"/>
    <w:rsid w:val="00141B07"/>
    <w:rsid w:val="001424C4"/>
    <w:rsid w:val="001452B4"/>
    <w:rsid w:val="0014724B"/>
    <w:rsid w:val="00147A13"/>
    <w:rsid w:val="00152F09"/>
    <w:rsid w:val="00154427"/>
    <w:rsid w:val="00154F21"/>
    <w:rsid w:val="00155866"/>
    <w:rsid w:val="00157CA0"/>
    <w:rsid w:val="00161F87"/>
    <w:rsid w:val="00163094"/>
    <w:rsid w:val="00164C46"/>
    <w:rsid w:val="001650C5"/>
    <w:rsid w:val="00165DE8"/>
    <w:rsid w:val="001734FA"/>
    <w:rsid w:val="001743AA"/>
    <w:rsid w:val="001747BA"/>
    <w:rsid w:val="00175ADD"/>
    <w:rsid w:val="0017767A"/>
    <w:rsid w:val="00183C3B"/>
    <w:rsid w:val="00185329"/>
    <w:rsid w:val="00187AE3"/>
    <w:rsid w:val="00190FDB"/>
    <w:rsid w:val="00191607"/>
    <w:rsid w:val="00195F71"/>
    <w:rsid w:val="00197643"/>
    <w:rsid w:val="001A1CFB"/>
    <w:rsid w:val="001A1F4E"/>
    <w:rsid w:val="001A302D"/>
    <w:rsid w:val="001A38F9"/>
    <w:rsid w:val="001A3E02"/>
    <w:rsid w:val="001A43BB"/>
    <w:rsid w:val="001A4D69"/>
    <w:rsid w:val="001A5712"/>
    <w:rsid w:val="001A6632"/>
    <w:rsid w:val="001B17BB"/>
    <w:rsid w:val="001B3AF2"/>
    <w:rsid w:val="001B5F92"/>
    <w:rsid w:val="001C5588"/>
    <w:rsid w:val="001D24C0"/>
    <w:rsid w:val="001D741B"/>
    <w:rsid w:val="001D7B7E"/>
    <w:rsid w:val="001E0241"/>
    <w:rsid w:val="001E2050"/>
    <w:rsid w:val="001E3ED8"/>
    <w:rsid w:val="001E65D9"/>
    <w:rsid w:val="001F1BA0"/>
    <w:rsid w:val="001F25F6"/>
    <w:rsid w:val="00200595"/>
    <w:rsid w:val="00200F0B"/>
    <w:rsid w:val="00204FC5"/>
    <w:rsid w:val="002056DC"/>
    <w:rsid w:val="00206193"/>
    <w:rsid w:val="002107B9"/>
    <w:rsid w:val="00210A55"/>
    <w:rsid w:val="00215893"/>
    <w:rsid w:val="00215A74"/>
    <w:rsid w:val="002212D0"/>
    <w:rsid w:val="0022394A"/>
    <w:rsid w:val="00223D1D"/>
    <w:rsid w:val="002307A0"/>
    <w:rsid w:val="00237D60"/>
    <w:rsid w:val="0024051F"/>
    <w:rsid w:val="00246A0C"/>
    <w:rsid w:val="00247580"/>
    <w:rsid w:val="00250D4D"/>
    <w:rsid w:val="00252A08"/>
    <w:rsid w:val="00253A1E"/>
    <w:rsid w:val="002634F9"/>
    <w:rsid w:val="00267FA1"/>
    <w:rsid w:val="00270F7C"/>
    <w:rsid w:val="00271773"/>
    <w:rsid w:val="00274DE2"/>
    <w:rsid w:val="00275CBF"/>
    <w:rsid w:val="00276FA0"/>
    <w:rsid w:val="0027710E"/>
    <w:rsid w:val="00277BC7"/>
    <w:rsid w:val="00281B81"/>
    <w:rsid w:val="00284542"/>
    <w:rsid w:val="00292042"/>
    <w:rsid w:val="002970C6"/>
    <w:rsid w:val="00297DE5"/>
    <w:rsid w:val="002A13FB"/>
    <w:rsid w:val="002A3369"/>
    <w:rsid w:val="002A40C3"/>
    <w:rsid w:val="002A54DB"/>
    <w:rsid w:val="002A66DD"/>
    <w:rsid w:val="002B0DF4"/>
    <w:rsid w:val="002B1333"/>
    <w:rsid w:val="002B4149"/>
    <w:rsid w:val="002B58B6"/>
    <w:rsid w:val="002B6A07"/>
    <w:rsid w:val="002C27E8"/>
    <w:rsid w:val="002C496F"/>
    <w:rsid w:val="002C7308"/>
    <w:rsid w:val="002C7C63"/>
    <w:rsid w:val="002D04BA"/>
    <w:rsid w:val="002D0EDE"/>
    <w:rsid w:val="002D42A7"/>
    <w:rsid w:val="002D54CD"/>
    <w:rsid w:val="002D5DC3"/>
    <w:rsid w:val="002E24CA"/>
    <w:rsid w:val="002E4D38"/>
    <w:rsid w:val="002E6036"/>
    <w:rsid w:val="002F0265"/>
    <w:rsid w:val="002F04DE"/>
    <w:rsid w:val="002F3646"/>
    <w:rsid w:val="002F7C3F"/>
    <w:rsid w:val="00301AD2"/>
    <w:rsid w:val="00301C9C"/>
    <w:rsid w:val="003025EE"/>
    <w:rsid w:val="003026C0"/>
    <w:rsid w:val="00306583"/>
    <w:rsid w:val="00317362"/>
    <w:rsid w:val="00317C07"/>
    <w:rsid w:val="00322091"/>
    <w:rsid w:val="003221FF"/>
    <w:rsid w:val="0032692D"/>
    <w:rsid w:val="00335A80"/>
    <w:rsid w:val="003370B8"/>
    <w:rsid w:val="00337661"/>
    <w:rsid w:val="00340F59"/>
    <w:rsid w:val="00341AB1"/>
    <w:rsid w:val="00342BB3"/>
    <w:rsid w:val="0034536B"/>
    <w:rsid w:val="00352BD1"/>
    <w:rsid w:val="003530F6"/>
    <w:rsid w:val="00356159"/>
    <w:rsid w:val="003569D2"/>
    <w:rsid w:val="00356E58"/>
    <w:rsid w:val="00364F95"/>
    <w:rsid w:val="00367519"/>
    <w:rsid w:val="0037642F"/>
    <w:rsid w:val="00376763"/>
    <w:rsid w:val="003814C2"/>
    <w:rsid w:val="00381812"/>
    <w:rsid w:val="003853AA"/>
    <w:rsid w:val="003856CE"/>
    <w:rsid w:val="0038605C"/>
    <w:rsid w:val="0038741D"/>
    <w:rsid w:val="003906AD"/>
    <w:rsid w:val="003918EB"/>
    <w:rsid w:val="0039206A"/>
    <w:rsid w:val="00392198"/>
    <w:rsid w:val="00392238"/>
    <w:rsid w:val="0039262A"/>
    <w:rsid w:val="00392F1A"/>
    <w:rsid w:val="003A247D"/>
    <w:rsid w:val="003B2EFE"/>
    <w:rsid w:val="003C513F"/>
    <w:rsid w:val="003D0F67"/>
    <w:rsid w:val="003D3129"/>
    <w:rsid w:val="003D4415"/>
    <w:rsid w:val="003D69D1"/>
    <w:rsid w:val="003E0289"/>
    <w:rsid w:val="003E32B7"/>
    <w:rsid w:val="003E4201"/>
    <w:rsid w:val="003E4DF8"/>
    <w:rsid w:val="003E69CF"/>
    <w:rsid w:val="003E784B"/>
    <w:rsid w:val="003F0256"/>
    <w:rsid w:val="003F1440"/>
    <w:rsid w:val="003F47B5"/>
    <w:rsid w:val="00401725"/>
    <w:rsid w:val="00401A2D"/>
    <w:rsid w:val="0040663C"/>
    <w:rsid w:val="0040697B"/>
    <w:rsid w:val="00410897"/>
    <w:rsid w:val="00411F11"/>
    <w:rsid w:val="00416963"/>
    <w:rsid w:val="0041758F"/>
    <w:rsid w:val="0042000F"/>
    <w:rsid w:val="0042133D"/>
    <w:rsid w:val="00421DEC"/>
    <w:rsid w:val="00422089"/>
    <w:rsid w:val="0042228E"/>
    <w:rsid w:val="004229FF"/>
    <w:rsid w:val="00427D99"/>
    <w:rsid w:val="00431EF7"/>
    <w:rsid w:val="00435B5A"/>
    <w:rsid w:val="0044141B"/>
    <w:rsid w:val="00442352"/>
    <w:rsid w:val="0044249F"/>
    <w:rsid w:val="00443BD4"/>
    <w:rsid w:val="0044548E"/>
    <w:rsid w:val="004464D5"/>
    <w:rsid w:val="00447B3D"/>
    <w:rsid w:val="004516AD"/>
    <w:rsid w:val="00461CC0"/>
    <w:rsid w:val="004641C1"/>
    <w:rsid w:val="00464370"/>
    <w:rsid w:val="00466AC2"/>
    <w:rsid w:val="00467E35"/>
    <w:rsid w:val="004700B4"/>
    <w:rsid w:val="00470295"/>
    <w:rsid w:val="0047181F"/>
    <w:rsid w:val="00472C49"/>
    <w:rsid w:val="00473432"/>
    <w:rsid w:val="004737D6"/>
    <w:rsid w:val="00487382"/>
    <w:rsid w:val="00492456"/>
    <w:rsid w:val="004928BC"/>
    <w:rsid w:val="00492E07"/>
    <w:rsid w:val="00494642"/>
    <w:rsid w:val="0049632B"/>
    <w:rsid w:val="00497F02"/>
    <w:rsid w:val="004A0074"/>
    <w:rsid w:val="004A0E1B"/>
    <w:rsid w:val="004A115E"/>
    <w:rsid w:val="004A7101"/>
    <w:rsid w:val="004B0E29"/>
    <w:rsid w:val="004B10FE"/>
    <w:rsid w:val="004B17A3"/>
    <w:rsid w:val="004B3952"/>
    <w:rsid w:val="004B3DFA"/>
    <w:rsid w:val="004B4C06"/>
    <w:rsid w:val="004C138B"/>
    <w:rsid w:val="004C40AC"/>
    <w:rsid w:val="004C5E34"/>
    <w:rsid w:val="004C6524"/>
    <w:rsid w:val="004C66A3"/>
    <w:rsid w:val="004D2415"/>
    <w:rsid w:val="004D354E"/>
    <w:rsid w:val="004D3FA2"/>
    <w:rsid w:val="004D7701"/>
    <w:rsid w:val="004E0F3F"/>
    <w:rsid w:val="004E30DB"/>
    <w:rsid w:val="004E3558"/>
    <w:rsid w:val="004E4005"/>
    <w:rsid w:val="004E730C"/>
    <w:rsid w:val="004F0BD8"/>
    <w:rsid w:val="004F1C39"/>
    <w:rsid w:val="004F2CAE"/>
    <w:rsid w:val="004F2F47"/>
    <w:rsid w:val="004F34B6"/>
    <w:rsid w:val="004F7CF9"/>
    <w:rsid w:val="005157EE"/>
    <w:rsid w:val="005163DB"/>
    <w:rsid w:val="0051668A"/>
    <w:rsid w:val="00517B6A"/>
    <w:rsid w:val="0052379D"/>
    <w:rsid w:val="0052394F"/>
    <w:rsid w:val="00523D74"/>
    <w:rsid w:val="005245F5"/>
    <w:rsid w:val="0052558E"/>
    <w:rsid w:val="0052637D"/>
    <w:rsid w:val="00526957"/>
    <w:rsid w:val="005277E4"/>
    <w:rsid w:val="00533181"/>
    <w:rsid w:val="005372F7"/>
    <w:rsid w:val="005433FE"/>
    <w:rsid w:val="005441B0"/>
    <w:rsid w:val="00544750"/>
    <w:rsid w:val="00547119"/>
    <w:rsid w:val="0054768F"/>
    <w:rsid w:val="0055399A"/>
    <w:rsid w:val="00554FB8"/>
    <w:rsid w:val="005600C4"/>
    <w:rsid w:val="00560FB5"/>
    <w:rsid w:val="00566CC2"/>
    <w:rsid w:val="00570036"/>
    <w:rsid w:val="0057056C"/>
    <w:rsid w:val="00570A7B"/>
    <w:rsid w:val="00573480"/>
    <w:rsid w:val="00577B6C"/>
    <w:rsid w:val="00581DE8"/>
    <w:rsid w:val="00583590"/>
    <w:rsid w:val="00586158"/>
    <w:rsid w:val="005865BA"/>
    <w:rsid w:val="00591937"/>
    <w:rsid w:val="00595989"/>
    <w:rsid w:val="005A0893"/>
    <w:rsid w:val="005A1857"/>
    <w:rsid w:val="005A4245"/>
    <w:rsid w:val="005A472B"/>
    <w:rsid w:val="005A57FB"/>
    <w:rsid w:val="005B0E5A"/>
    <w:rsid w:val="005C00D9"/>
    <w:rsid w:val="005C1A9B"/>
    <w:rsid w:val="005C47CC"/>
    <w:rsid w:val="005C5886"/>
    <w:rsid w:val="005C5D04"/>
    <w:rsid w:val="005C7221"/>
    <w:rsid w:val="005D29C4"/>
    <w:rsid w:val="005D6446"/>
    <w:rsid w:val="005E3791"/>
    <w:rsid w:val="005E4948"/>
    <w:rsid w:val="005E4B46"/>
    <w:rsid w:val="005E7572"/>
    <w:rsid w:val="005F0DE7"/>
    <w:rsid w:val="005F1CD9"/>
    <w:rsid w:val="005F1F81"/>
    <w:rsid w:val="005F51DA"/>
    <w:rsid w:val="005F7836"/>
    <w:rsid w:val="0060093F"/>
    <w:rsid w:val="00600F4A"/>
    <w:rsid w:val="00604C06"/>
    <w:rsid w:val="00607E31"/>
    <w:rsid w:val="00611E1A"/>
    <w:rsid w:val="00614977"/>
    <w:rsid w:val="00615014"/>
    <w:rsid w:val="00621DDA"/>
    <w:rsid w:val="0062277E"/>
    <w:rsid w:val="00626608"/>
    <w:rsid w:val="00630C96"/>
    <w:rsid w:val="00631941"/>
    <w:rsid w:val="00631C51"/>
    <w:rsid w:val="00633C51"/>
    <w:rsid w:val="00636201"/>
    <w:rsid w:val="00637DC0"/>
    <w:rsid w:val="00640524"/>
    <w:rsid w:val="00646C72"/>
    <w:rsid w:val="00647A5D"/>
    <w:rsid w:val="00647DC6"/>
    <w:rsid w:val="00657847"/>
    <w:rsid w:val="006619B9"/>
    <w:rsid w:val="0066209D"/>
    <w:rsid w:val="00663A9C"/>
    <w:rsid w:val="00670C4B"/>
    <w:rsid w:val="00670D28"/>
    <w:rsid w:val="00672E91"/>
    <w:rsid w:val="006748E6"/>
    <w:rsid w:val="00674F7C"/>
    <w:rsid w:val="006760A7"/>
    <w:rsid w:val="00680C55"/>
    <w:rsid w:val="00685DE4"/>
    <w:rsid w:val="006865DF"/>
    <w:rsid w:val="00690599"/>
    <w:rsid w:val="00690FD8"/>
    <w:rsid w:val="006919E7"/>
    <w:rsid w:val="006936A0"/>
    <w:rsid w:val="00694138"/>
    <w:rsid w:val="006A0B05"/>
    <w:rsid w:val="006A0F82"/>
    <w:rsid w:val="006A1766"/>
    <w:rsid w:val="006A47C7"/>
    <w:rsid w:val="006B07B1"/>
    <w:rsid w:val="006B16B6"/>
    <w:rsid w:val="006B24DA"/>
    <w:rsid w:val="006B503E"/>
    <w:rsid w:val="006B6B4A"/>
    <w:rsid w:val="006B734E"/>
    <w:rsid w:val="006B745F"/>
    <w:rsid w:val="006C20B5"/>
    <w:rsid w:val="006C2924"/>
    <w:rsid w:val="006C30E0"/>
    <w:rsid w:val="006C40AB"/>
    <w:rsid w:val="006C4390"/>
    <w:rsid w:val="006C4C81"/>
    <w:rsid w:val="006C5B3E"/>
    <w:rsid w:val="006D51E3"/>
    <w:rsid w:val="006D526A"/>
    <w:rsid w:val="006D5AE3"/>
    <w:rsid w:val="006E0032"/>
    <w:rsid w:val="006E1260"/>
    <w:rsid w:val="006E1D0B"/>
    <w:rsid w:val="006E623C"/>
    <w:rsid w:val="006E75BC"/>
    <w:rsid w:val="006E7F1E"/>
    <w:rsid w:val="006F141E"/>
    <w:rsid w:val="006F17C0"/>
    <w:rsid w:val="006F185C"/>
    <w:rsid w:val="006F2B0A"/>
    <w:rsid w:val="006F396D"/>
    <w:rsid w:val="006F4456"/>
    <w:rsid w:val="006F486B"/>
    <w:rsid w:val="0070375B"/>
    <w:rsid w:val="00704587"/>
    <w:rsid w:val="00711701"/>
    <w:rsid w:val="00713235"/>
    <w:rsid w:val="00713568"/>
    <w:rsid w:val="007144AD"/>
    <w:rsid w:val="00716249"/>
    <w:rsid w:val="00716570"/>
    <w:rsid w:val="00716C3F"/>
    <w:rsid w:val="00717DFC"/>
    <w:rsid w:val="0072228E"/>
    <w:rsid w:val="0072239B"/>
    <w:rsid w:val="00732B3F"/>
    <w:rsid w:val="00736343"/>
    <w:rsid w:val="0074461B"/>
    <w:rsid w:val="00746045"/>
    <w:rsid w:val="00747A74"/>
    <w:rsid w:val="00753071"/>
    <w:rsid w:val="00754890"/>
    <w:rsid w:val="00754D8F"/>
    <w:rsid w:val="00774674"/>
    <w:rsid w:val="0077555E"/>
    <w:rsid w:val="00777CA5"/>
    <w:rsid w:val="00782F71"/>
    <w:rsid w:val="00784E17"/>
    <w:rsid w:val="00787DA5"/>
    <w:rsid w:val="00790ACE"/>
    <w:rsid w:val="00792F4E"/>
    <w:rsid w:val="0079332D"/>
    <w:rsid w:val="00796809"/>
    <w:rsid w:val="007A48BA"/>
    <w:rsid w:val="007A4F2E"/>
    <w:rsid w:val="007A5E51"/>
    <w:rsid w:val="007A71B4"/>
    <w:rsid w:val="007B188A"/>
    <w:rsid w:val="007B2BFE"/>
    <w:rsid w:val="007B5CB5"/>
    <w:rsid w:val="007D0283"/>
    <w:rsid w:val="007D3ECB"/>
    <w:rsid w:val="007D544C"/>
    <w:rsid w:val="007E1A40"/>
    <w:rsid w:val="007E2E99"/>
    <w:rsid w:val="007E595F"/>
    <w:rsid w:val="007E7FB2"/>
    <w:rsid w:val="007F0B43"/>
    <w:rsid w:val="007F1556"/>
    <w:rsid w:val="007F55F5"/>
    <w:rsid w:val="007F5BA5"/>
    <w:rsid w:val="007F5BCB"/>
    <w:rsid w:val="0080063A"/>
    <w:rsid w:val="00807F2C"/>
    <w:rsid w:val="0081042B"/>
    <w:rsid w:val="00814986"/>
    <w:rsid w:val="0081515A"/>
    <w:rsid w:val="00815ACF"/>
    <w:rsid w:val="00820032"/>
    <w:rsid w:val="00822BF5"/>
    <w:rsid w:val="00831F44"/>
    <w:rsid w:val="00835161"/>
    <w:rsid w:val="00835568"/>
    <w:rsid w:val="0083691D"/>
    <w:rsid w:val="008369AD"/>
    <w:rsid w:val="00837EA9"/>
    <w:rsid w:val="008405A6"/>
    <w:rsid w:val="00840B9F"/>
    <w:rsid w:val="0084394E"/>
    <w:rsid w:val="00845309"/>
    <w:rsid w:val="00846ED9"/>
    <w:rsid w:val="00851F7D"/>
    <w:rsid w:val="00852411"/>
    <w:rsid w:val="0085531C"/>
    <w:rsid w:val="00855D5A"/>
    <w:rsid w:val="0085691D"/>
    <w:rsid w:val="00866B55"/>
    <w:rsid w:val="00871DAF"/>
    <w:rsid w:val="00872997"/>
    <w:rsid w:val="008768D8"/>
    <w:rsid w:val="00880014"/>
    <w:rsid w:val="0088584F"/>
    <w:rsid w:val="00886AE2"/>
    <w:rsid w:val="00891FF2"/>
    <w:rsid w:val="0089232A"/>
    <w:rsid w:val="008944AC"/>
    <w:rsid w:val="008949FF"/>
    <w:rsid w:val="00894DA4"/>
    <w:rsid w:val="0089620F"/>
    <w:rsid w:val="008966CE"/>
    <w:rsid w:val="008A09C7"/>
    <w:rsid w:val="008A0FAF"/>
    <w:rsid w:val="008A12A3"/>
    <w:rsid w:val="008A2978"/>
    <w:rsid w:val="008A3DDB"/>
    <w:rsid w:val="008A44FE"/>
    <w:rsid w:val="008A5060"/>
    <w:rsid w:val="008A7F64"/>
    <w:rsid w:val="008B1C60"/>
    <w:rsid w:val="008B64A0"/>
    <w:rsid w:val="008C01AC"/>
    <w:rsid w:val="008C20BA"/>
    <w:rsid w:val="008C7A4F"/>
    <w:rsid w:val="008D2AD8"/>
    <w:rsid w:val="008D5696"/>
    <w:rsid w:val="008D5DFA"/>
    <w:rsid w:val="008D6156"/>
    <w:rsid w:val="008E0DD5"/>
    <w:rsid w:val="008E119E"/>
    <w:rsid w:val="008E3EA5"/>
    <w:rsid w:val="008E4172"/>
    <w:rsid w:val="008F2B21"/>
    <w:rsid w:val="008F7934"/>
    <w:rsid w:val="009000AC"/>
    <w:rsid w:val="009007DB"/>
    <w:rsid w:val="00900F57"/>
    <w:rsid w:val="0090322C"/>
    <w:rsid w:val="00913C74"/>
    <w:rsid w:val="00913CA8"/>
    <w:rsid w:val="0091687B"/>
    <w:rsid w:val="00917F00"/>
    <w:rsid w:val="009204F1"/>
    <w:rsid w:val="00921585"/>
    <w:rsid w:val="00923247"/>
    <w:rsid w:val="00924472"/>
    <w:rsid w:val="00927DFB"/>
    <w:rsid w:val="00931168"/>
    <w:rsid w:val="00933926"/>
    <w:rsid w:val="00940BCD"/>
    <w:rsid w:val="0094418E"/>
    <w:rsid w:val="0094466B"/>
    <w:rsid w:val="00944E9D"/>
    <w:rsid w:val="0095042D"/>
    <w:rsid w:val="00950746"/>
    <w:rsid w:val="00952985"/>
    <w:rsid w:val="009555A8"/>
    <w:rsid w:val="00956FBF"/>
    <w:rsid w:val="009600C9"/>
    <w:rsid w:val="00960DA2"/>
    <w:rsid w:val="009637C8"/>
    <w:rsid w:val="00974604"/>
    <w:rsid w:val="00976393"/>
    <w:rsid w:val="00976A95"/>
    <w:rsid w:val="00981DFE"/>
    <w:rsid w:val="00982CC7"/>
    <w:rsid w:val="00985C44"/>
    <w:rsid w:val="00990785"/>
    <w:rsid w:val="009957C7"/>
    <w:rsid w:val="00997723"/>
    <w:rsid w:val="009A0D0A"/>
    <w:rsid w:val="009A11CF"/>
    <w:rsid w:val="009B0698"/>
    <w:rsid w:val="009B3F33"/>
    <w:rsid w:val="009B5573"/>
    <w:rsid w:val="009C0848"/>
    <w:rsid w:val="009C381C"/>
    <w:rsid w:val="009C6427"/>
    <w:rsid w:val="009C77F7"/>
    <w:rsid w:val="009D4B9C"/>
    <w:rsid w:val="009D51A4"/>
    <w:rsid w:val="009E39C5"/>
    <w:rsid w:val="009E56BF"/>
    <w:rsid w:val="009E5AAD"/>
    <w:rsid w:val="009F0CEC"/>
    <w:rsid w:val="009F1A2E"/>
    <w:rsid w:val="009F1F42"/>
    <w:rsid w:val="009F4642"/>
    <w:rsid w:val="009F60E2"/>
    <w:rsid w:val="009F6325"/>
    <w:rsid w:val="009F718C"/>
    <w:rsid w:val="00A06D8A"/>
    <w:rsid w:val="00A100A5"/>
    <w:rsid w:val="00A111E4"/>
    <w:rsid w:val="00A148E6"/>
    <w:rsid w:val="00A230C1"/>
    <w:rsid w:val="00A264B6"/>
    <w:rsid w:val="00A31E82"/>
    <w:rsid w:val="00A35F4B"/>
    <w:rsid w:val="00A4008E"/>
    <w:rsid w:val="00A4082D"/>
    <w:rsid w:val="00A41B57"/>
    <w:rsid w:val="00A425DD"/>
    <w:rsid w:val="00A4534D"/>
    <w:rsid w:val="00A45666"/>
    <w:rsid w:val="00A51B2A"/>
    <w:rsid w:val="00A54113"/>
    <w:rsid w:val="00A54A33"/>
    <w:rsid w:val="00A5629D"/>
    <w:rsid w:val="00A564AF"/>
    <w:rsid w:val="00A57A92"/>
    <w:rsid w:val="00A6182B"/>
    <w:rsid w:val="00A6571C"/>
    <w:rsid w:val="00A65B56"/>
    <w:rsid w:val="00A6796C"/>
    <w:rsid w:val="00A7288A"/>
    <w:rsid w:val="00A72CB4"/>
    <w:rsid w:val="00A74DCE"/>
    <w:rsid w:val="00A754DD"/>
    <w:rsid w:val="00A76159"/>
    <w:rsid w:val="00A77BD4"/>
    <w:rsid w:val="00A77E67"/>
    <w:rsid w:val="00A810A4"/>
    <w:rsid w:val="00A811A6"/>
    <w:rsid w:val="00A81219"/>
    <w:rsid w:val="00A825AC"/>
    <w:rsid w:val="00A8289C"/>
    <w:rsid w:val="00A829B8"/>
    <w:rsid w:val="00A82BAC"/>
    <w:rsid w:val="00A83F15"/>
    <w:rsid w:val="00A86956"/>
    <w:rsid w:val="00A86B52"/>
    <w:rsid w:val="00A87DF2"/>
    <w:rsid w:val="00A91888"/>
    <w:rsid w:val="00A961CE"/>
    <w:rsid w:val="00AA13E9"/>
    <w:rsid w:val="00AA2BB4"/>
    <w:rsid w:val="00AA6654"/>
    <w:rsid w:val="00AA74C9"/>
    <w:rsid w:val="00AB046D"/>
    <w:rsid w:val="00AB19F4"/>
    <w:rsid w:val="00AB3C45"/>
    <w:rsid w:val="00AB5C64"/>
    <w:rsid w:val="00AB5DA7"/>
    <w:rsid w:val="00AB761D"/>
    <w:rsid w:val="00AC1DC2"/>
    <w:rsid w:val="00AC357C"/>
    <w:rsid w:val="00AC37B1"/>
    <w:rsid w:val="00AD2E8A"/>
    <w:rsid w:val="00AD44FE"/>
    <w:rsid w:val="00AD4ABE"/>
    <w:rsid w:val="00AD6416"/>
    <w:rsid w:val="00AE14C9"/>
    <w:rsid w:val="00AE177E"/>
    <w:rsid w:val="00AE203D"/>
    <w:rsid w:val="00AE64C2"/>
    <w:rsid w:val="00AF05F5"/>
    <w:rsid w:val="00AF1AE8"/>
    <w:rsid w:val="00AF6E07"/>
    <w:rsid w:val="00AF747E"/>
    <w:rsid w:val="00AF7B53"/>
    <w:rsid w:val="00B10BC1"/>
    <w:rsid w:val="00B11D71"/>
    <w:rsid w:val="00B154A8"/>
    <w:rsid w:val="00B168A8"/>
    <w:rsid w:val="00B16B38"/>
    <w:rsid w:val="00B16F56"/>
    <w:rsid w:val="00B2293F"/>
    <w:rsid w:val="00B259AB"/>
    <w:rsid w:val="00B306CE"/>
    <w:rsid w:val="00B30D27"/>
    <w:rsid w:val="00B30E02"/>
    <w:rsid w:val="00B3430F"/>
    <w:rsid w:val="00B3592F"/>
    <w:rsid w:val="00B44ADE"/>
    <w:rsid w:val="00B45DB8"/>
    <w:rsid w:val="00B46F4B"/>
    <w:rsid w:val="00B53AB0"/>
    <w:rsid w:val="00B53BCD"/>
    <w:rsid w:val="00B5438B"/>
    <w:rsid w:val="00B54450"/>
    <w:rsid w:val="00B60383"/>
    <w:rsid w:val="00B60805"/>
    <w:rsid w:val="00B62683"/>
    <w:rsid w:val="00B7030F"/>
    <w:rsid w:val="00B74BF7"/>
    <w:rsid w:val="00B75647"/>
    <w:rsid w:val="00B807E3"/>
    <w:rsid w:val="00B809EF"/>
    <w:rsid w:val="00B81707"/>
    <w:rsid w:val="00B81A7C"/>
    <w:rsid w:val="00B821FD"/>
    <w:rsid w:val="00B84FC5"/>
    <w:rsid w:val="00B94D1D"/>
    <w:rsid w:val="00BA09BD"/>
    <w:rsid w:val="00BA165C"/>
    <w:rsid w:val="00BA7600"/>
    <w:rsid w:val="00BA7D4B"/>
    <w:rsid w:val="00BB223A"/>
    <w:rsid w:val="00BB6E5A"/>
    <w:rsid w:val="00BC6936"/>
    <w:rsid w:val="00BC78E2"/>
    <w:rsid w:val="00BD067E"/>
    <w:rsid w:val="00BD2610"/>
    <w:rsid w:val="00BD6138"/>
    <w:rsid w:val="00BD7233"/>
    <w:rsid w:val="00BD7951"/>
    <w:rsid w:val="00BE02E0"/>
    <w:rsid w:val="00BE2609"/>
    <w:rsid w:val="00BE3883"/>
    <w:rsid w:val="00BE46F8"/>
    <w:rsid w:val="00BF1050"/>
    <w:rsid w:val="00BF5A60"/>
    <w:rsid w:val="00BF6545"/>
    <w:rsid w:val="00BF77EE"/>
    <w:rsid w:val="00BF783B"/>
    <w:rsid w:val="00C01CD0"/>
    <w:rsid w:val="00C041F0"/>
    <w:rsid w:val="00C048AF"/>
    <w:rsid w:val="00C11D8A"/>
    <w:rsid w:val="00C11E5B"/>
    <w:rsid w:val="00C13947"/>
    <w:rsid w:val="00C13D62"/>
    <w:rsid w:val="00C203B5"/>
    <w:rsid w:val="00C21DD2"/>
    <w:rsid w:val="00C21EE0"/>
    <w:rsid w:val="00C25753"/>
    <w:rsid w:val="00C2751E"/>
    <w:rsid w:val="00C30855"/>
    <w:rsid w:val="00C33771"/>
    <w:rsid w:val="00C372DB"/>
    <w:rsid w:val="00C41EAE"/>
    <w:rsid w:val="00C4569F"/>
    <w:rsid w:val="00C50C2F"/>
    <w:rsid w:val="00C52EB2"/>
    <w:rsid w:val="00C552AB"/>
    <w:rsid w:val="00C5558C"/>
    <w:rsid w:val="00C558AB"/>
    <w:rsid w:val="00C62DAB"/>
    <w:rsid w:val="00C63EF9"/>
    <w:rsid w:val="00C647FE"/>
    <w:rsid w:val="00C679C5"/>
    <w:rsid w:val="00C724BB"/>
    <w:rsid w:val="00C745E6"/>
    <w:rsid w:val="00C82220"/>
    <w:rsid w:val="00C8232C"/>
    <w:rsid w:val="00C92FAC"/>
    <w:rsid w:val="00C9351F"/>
    <w:rsid w:val="00C973C2"/>
    <w:rsid w:val="00CA0463"/>
    <w:rsid w:val="00CA4481"/>
    <w:rsid w:val="00CA4DC3"/>
    <w:rsid w:val="00CA6526"/>
    <w:rsid w:val="00CB0F35"/>
    <w:rsid w:val="00CB1316"/>
    <w:rsid w:val="00CB29F9"/>
    <w:rsid w:val="00CB3A43"/>
    <w:rsid w:val="00CB5707"/>
    <w:rsid w:val="00CB5BC5"/>
    <w:rsid w:val="00CC4A24"/>
    <w:rsid w:val="00CC5E82"/>
    <w:rsid w:val="00CD2156"/>
    <w:rsid w:val="00CD37F4"/>
    <w:rsid w:val="00CD4BBB"/>
    <w:rsid w:val="00CD549E"/>
    <w:rsid w:val="00CD6A41"/>
    <w:rsid w:val="00CE0919"/>
    <w:rsid w:val="00CE0C35"/>
    <w:rsid w:val="00CE0FED"/>
    <w:rsid w:val="00CF1492"/>
    <w:rsid w:val="00CF2979"/>
    <w:rsid w:val="00CF57DE"/>
    <w:rsid w:val="00D039A7"/>
    <w:rsid w:val="00D07FFD"/>
    <w:rsid w:val="00D10FEB"/>
    <w:rsid w:val="00D1131E"/>
    <w:rsid w:val="00D11AE3"/>
    <w:rsid w:val="00D1201B"/>
    <w:rsid w:val="00D16098"/>
    <w:rsid w:val="00D17509"/>
    <w:rsid w:val="00D253C6"/>
    <w:rsid w:val="00D26C5C"/>
    <w:rsid w:val="00D316CE"/>
    <w:rsid w:val="00D33212"/>
    <w:rsid w:val="00D352E7"/>
    <w:rsid w:val="00D37C23"/>
    <w:rsid w:val="00D4460D"/>
    <w:rsid w:val="00D451E6"/>
    <w:rsid w:val="00D45575"/>
    <w:rsid w:val="00D54143"/>
    <w:rsid w:val="00D54B63"/>
    <w:rsid w:val="00D57533"/>
    <w:rsid w:val="00D57CA8"/>
    <w:rsid w:val="00D610AF"/>
    <w:rsid w:val="00D62E27"/>
    <w:rsid w:val="00D63399"/>
    <w:rsid w:val="00D67C44"/>
    <w:rsid w:val="00D67CAE"/>
    <w:rsid w:val="00D67D32"/>
    <w:rsid w:val="00D71EC8"/>
    <w:rsid w:val="00D720DD"/>
    <w:rsid w:val="00D72275"/>
    <w:rsid w:val="00D734B0"/>
    <w:rsid w:val="00D73D07"/>
    <w:rsid w:val="00D7507A"/>
    <w:rsid w:val="00D776AE"/>
    <w:rsid w:val="00D778F5"/>
    <w:rsid w:val="00D80618"/>
    <w:rsid w:val="00D81920"/>
    <w:rsid w:val="00D81D88"/>
    <w:rsid w:val="00D87992"/>
    <w:rsid w:val="00D91E9D"/>
    <w:rsid w:val="00D934AE"/>
    <w:rsid w:val="00D950CA"/>
    <w:rsid w:val="00D961BD"/>
    <w:rsid w:val="00D97BEF"/>
    <w:rsid w:val="00DA0683"/>
    <w:rsid w:val="00DA1CF9"/>
    <w:rsid w:val="00DA4BF5"/>
    <w:rsid w:val="00DB1243"/>
    <w:rsid w:val="00DB50CE"/>
    <w:rsid w:val="00DB57C1"/>
    <w:rsid w:val="00DC15D6"/>
    <w:rsid w:val="00DC3C99"/>
    <w:rsid w:val="00DC6A79"/>
    <w:rsid w:val="00DD03B5"/>
    <w:rsid w:val="00DD1F0E"/>
    <w:rsid w:val="00DD2ECF"/>
    <w:rsid w:val="00DE223B"/>
    <w:rsid w:val="00DE2456"/>
    <w:rsid w:val="00DE2F62"/>
    <w:rsid w:val="00DE5540"/>
    <w:rsid w:val="00DF56E6"/>
    <w:rsid w:val="00DF6368"/>
    <w:rsid w:val="00E00D92"/>
    <w:rsid w:val="00E02103"/>
    <w:rsid w:val="00E0400F"/>
    <w:rsid w:val="00E05AC2"/>
    <w:rsid w:val="00E077AD"/>
    <w:rsid w:val="00E1151F"/>
    <w:rsid w:val="00E12F01"/>
    <w:rsid w:val="00E14944"/>
    <w:rsid w:val="00E17A77"/>
    <w:rsid w:val="00E21238"/>
    <w:rsid w:val="00E21EAC"/>
    <w:rsid w:val="00E22D67"/>
    <w:rsid w:val="00E24CE7"/>
    <w:rsid w:val="00E24E30"/>
    <w:rsid w:val="00E300B8"/>
    <w:rsid w:val="00E31682"/>
    <w:rsid w:val="00E3217A"/>
    <w:rsid w:val="00E3323C"/>
    <w:rsid w:val="00E33DF7"/>
    <w:rsid w:val="00E37C89"/>
    <w:rsid w:val="00E404DB"/>
    <w:rsid w:val="00E43AB5"/>
    <w:rsid w:val="00E44248"/>
    <w:rsid w:val="00E470EC"/>
    <w:rsid w:val="00E473EF"/>
    <w:rsid w:val="00E47452"/>
    <w:rsid w:val="00E514ED"/>
    <w:rsid w:val="00E565BF"/>
    <w:rsid w:val="00E56814"/>
    <w:rsid w:val="00E57559"/>
    <w:rsid w:val="00E579A2"/>
    <w:rsid w:val="00E62C81"/>
    <w:rsid w:val="00E63876"/>
    <w:rsid w:val="00E6398A"/>
    <w:rsid w:val="00E64FFC"/>
    <w:rsid w:val="00E65BB2"/>
    <w:rsid w:val="00E662E9"/>
    <w:rsid w:val="00E668F5"/>
    <w:rsid w:val="00E85BD0"/>
    <w:rsid w:val="00E86B30"/>
    <w:rsid w:val="00E87E16"/>
    <w:rsid w:val="00EA04F2"/>
    <w:rsid w:val="00EA1A6E"/>
    <w:rsid w:val="00EA3020"/>
    <w:rsid w:val="00EA4533"/>
    <w:rsid w:val="00EA4669"/>
    <w:rsid w:val="00EA4AE6"/>
    <w:rsid w:val="00EA523C"/>
    <w:rsid w:val="00EA723C"/>
    <w:rsid w:val="00EB6149"/>
    <w:rsid w:val="00EB6E55"/>
    <w:rsid w:val="00EB70A8"/>
    <w:rsid w:val="00EC04BF"/>
    <w:rsid w:val="00EC2C34"/>
    <w:rsid w:val="00EC50C8"/>
    <w:rsid w:val="00EE48EE"/>
    <w:rsid w:val="00EE5FC1"/>
    <w:rsid w:val="00EE65FA"/>
    <w:rsid w:val="00EE6DF2"/>
    <w:rsid w:val="00EF09E2"/>
    <w:rsid w:val="00EF1989"/>
    <w:rsid w:val="00EF1E04"/>
    <w:rsid w:val="00EF4617"/>
    <w:rsid w:val="00EF7239"/>
    <w:rsid w:val="00EF7DEA"/>
    <w:rsid w:val="00F02A59"/>
    <w:rsid w:val="00F04137"/>
    <w:rsid w:val="00F0427D"/>
    <w:rsid w:val="00F11C85"/>
    <w:rsid w:val="00F11DF9"/>
    <w:rsid w:val="00F1211B"/>
    <w:rsid w:val="00F12581"/>
    <w:rsid w:val="00F13C4C"/>
    <w:rsid w:val="00F13DA6"/>
    <w:rsid w:val="00F149D7"/>
    <w:rsid w:val="00F16A0E"/>
    <w:rsid w:val="00F2492A"/>
    <w:rsid w:val="00F31DFE"/>
    <w:rsid w:val="00F370EF"/>
    <w:rsid w:val="00F37C81"/>
    <w:rsid w:val="00F404D4"/>
    <w:rsid w:val="00F407F7"/>
    <w:rsid w:val="00F4222D"/>
    <w:rsid w:val="00F426FB"/>
    <w:rsid w:val="00F43D6F"/>
    <w:rsid w:val="00F450A7"/>
    <w:rsid w:val="00F46027"/>
    <w:rsid w:val="00F474CB"/>
    <w:rsid w:val="00F5183B"/>
    <w:rsid w:val="00F5513A"/>
    <w:rsid w:val="00F55404"/>
    <w:rsid w:val="00F55BBD"/>
    <w:rsid w:val="00F560BC"/>
    <w:rsid w:val="00F57BDF"/>
    <w:rsid w:val="00F6009F"/>
    <w:rsid w:val="00F62B4E"/>
    <w:rsid w:val="00F632D1"/>
    <w:rsid w:val="00F6527A"/>
    <w:rsid w:val="00F65DCE"/>
    <w:rsid w:val="00F704FB"/>
    <w:rsid w:val="00F707A4"/>
    <w:rsid w:val="00F70D2C"/>
    <w:rsid w:val="00F717B0"/>
    <w:rsid w:val="00F729FF"/>
    <w:rsid w:val="00F81438"/>
    <w:rsid w:val="00F83D32"/>
    <w:rsid w:val="00F862CE"/>
    <w:rsid w:val="00F9520F"/>
    <w:rsid w:val="00F956EA"/>
    <w:rsid w:val="00F95AD4"/>
    <w:rsid w:val="00FA323F"/>
    <w:rsid w:val="00FA45EA"/>
    <w:rsid w:val="00FB102C"/>
    <w:rsid w:val="00FB2D68"/>
    <w:rsid w:val="00FB5358"/>
    <w:rsid w:val="00FB5905"/>
    <w:rsid w:val="00FC0601"/>
    <w:rsid w:val="00FD3A64"/>
    <w:rsid w:val="00FD4623"/>
    <w:rsid w:val="00FD6412"/>
    <w:rsid w:val="00FD64F1"/>
    <w:rsid w:val="00FE0AA9"/>
    <w:rsid w:val="00FE5152"/>
    <w:rsid w:val="00FE5995"/>
    <w:rsid w:val="00FE6A45"/>
    <w:rsid w:val="00FF117F"/>
    <w:rsid w:val="00FF14FF"/>
    <w:rsid w:val="00FF541D"/>
    <w:rsid w:val="00FF5605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AE8491-F3C0-4157-94E0-10600B8E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8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0"/>
    <w:qFormat/>
    <w:rsid w:val="0001079A"/>
    <w:pPr>
      <w:keepNext/>
      <w:keepLines/>
      <w:widowControl/>
      <w:spacing w:line="200" w:lineRule="atLeast"/>
      <w:ind w:left="840" w:right="-360"/>
      <w:outlineLvl w:val="0"/>
    </w:pPr>
    <w:rPr>
      <w:rFonts w:ascii="Arial" w:eastAsia="幼圆" w:hAnsi="Arial"/>
      <w:b/>
      <w:spacing w:val="-10"/>
      <w:kern w:val="28"/>
      <w:lang w:bidi="he-IL"/>
    </w:rPr>
  </w:style>
  <w:style w:type="paragraph" w:styleId="2">
    <w:name w:val="heading 2"/>
    <w:basedOn w:val="a"/>
    <w:next w:val="a"/>
    <w:link w:val="20"/>
    <w:semiHidden/>
    <w:unhideWhenUsed/>
    <w:qFormat/>
    <w:rsid w:val="00F474CB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rsid w:val="000618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01079A"/>
    <w:rPr>
      <w:rFonts w:ascii="华文仿宋" w:eastAsia="华文仿宋"/>
      <w:sz w:val="28"/>
    </w:rPr>
  </w:style>
  <w:style w:type="paragraph" w:styleId="10">
    <w:name w:val="toc 1"/>
    <w:basedOn w:val="a"/>
    <w:next w:val="a"/>
    <w:autoRedefine/>
    <w:semiHidden/>
    <w:rsid w:val="0001079A"/>
    <w:pPr>
      <w:spacing w:before="120" w:after="120"/>
      <w:jc w:val="center"/>
    </w:pPr>
    <w:rPr>
      <w:b/>
      <w:bCs/>
      <w:caps/>
      <w:sz w:val="28"/>
    </w:rPr>
  </w:style>
  <w:style w:type="paragraph" w:styleId="21">
    <w:name w:val="toc 2"/>
    <w:basedOn w:val="a"/>
    <w:next w:val="a"/>
    <w:autoRedefine/>
    <w:semiHidden/>
    <w:rsid w:val="0001079A"/>
    <w:pPr>
      <w:ind w:left="210"/>
    </w:pPr>
    <w:rPr>
      <w:smallCaps/>
      <w:sz w:val="28"/>
    </w:rPr>
  </w:style>
  <w:style w:type="paragraph" w:styleId="a4">
    <w:name w:val="header"/>
    <w:basedOn w:val="a"/>
    <w:rsid w:val="00010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0107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Hyperlink"/>
    <w:basedOn w:val="a1"/>
    <w:rsid w:val="0001079A"/>
    <w:rPr>
      <w:color w:val="0000FF"/>
      <w:u w:val="single"/>
    </w:rPr>
  </w:style>
  <w:style w:type="paragraph" w:customStyle="1" w:styleId="a8">
    <w:name w:val="文档标签"/>
    <w:basedOn w:val="a"/>
    <w:rsid w:val="0001079A"/>
    <w:pPr>
      <w:keepNext/>
      <w:keepLines/>
      <w:widowControl/>
      <w:spacing w:before="400" w:after="120" w:line="240" w:lineRule="atLeast"/>
    </w:pPr>
    <w:rPr>
      <w:rFonts w:ascii="Arial Black" w:hAnsi="Arial Black"/>
      <w:spacing w:val="-100"/>
      <w:kern w:val="28"/>
      <w:sz w:val="108"/>
      <w:lang w:bidi="he-IL"/>
    </w:rPr>
  </w:style>
  <w:style w:type="character" w:styleId="a9">
    <w:name w:val="Emphasis"/>
    <w:qFormat/>
    <w:rsid w:val="0001079A"/>
    <w:rPr>
      <w:rFonts w:ascii="Arial Black" w:eastAsia="黑体" w:hAnsi="Arial Black"/>
      <w:b/>
      <w:noProof w:val="0"/>
      <w:spacing w:val="0"/>
      <w:sz w:val="21"/>
      <w:lang w:eastAsia="zh-CN"/>
    </w:rPr>
  </w:style>
  <w:style w:type="paragraph" w:styleId="aa">
    <w:name w:val="Message Header"/>
    <w:basedOn w:val="a0"/>
    <w:rsid w:val="0001079A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宋体" w:hAnsi="Arial"/>
      <w:spacing w:val="-5"/>
      <w:sz w:val="20"/>
      <w:lang w:bidi="he-IL"/>
    </w:rPr>
  </w:style>
  <w:style w:type="paragraph" w:customStyle="1" w:styleId="ab">
    <w:name w:val="首消息标题"/>
    <w:basedOn w:val="aa"/>
    <w:next w:val="aa"/>
    <w:rsid w:val="0001079A"/>
  </w:style>
  <w:style w:type="character" w:customStyle="1" w:styleId="ac">
    <w:name w:val="消息标题标签"/>
    <w:autoRedefine/>
    <w:rsid w:val="0001079A"/>
    <w:rPr>
      <w:rFonts w:ascii="Arial Black" w:eastAsia="黑体" w:hAnsi="Arial Black"/>
      <w:b/>
      <w:noProof w:val="0"/>
      <w:sz w:val="18"/>
      <w:lang w:eastAsia="zh-CN"/>
    </w:rPr>
  </w:style>
  <w:style w:type="paragraph" w:customStyle="1" w:styleId="ad">
    <w:name w:val="尾消息标题"/>
    <w:basedOn w:val="aa"/>
    <w:next w:val="a0"/>
    <w:rsid w:val="0001079A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ae">
    <w:name w:val="标语"/>
    <w:basedOn w:val="a"/>
    <w:rsid w:val="0001079A"/>
    <w:pPr>
      <w:widowControl/>
      <w:shd w:val="pct12" w:color="auto" w:fill="FFFFFF"/>
      <w:ind w:left="14" w:right="-360"/>
    </w:pPr>
    <w:rPr>
      <w:rFonts w:ascii="Impact" w:eastAsia="黑体" w:hAnsi="Impact"/>
      <w:caps/>
      <w:color w:val="FFFFFF"/>
      <w:spacing w:val="20"/>
      <w:position w:val="12"/>
      <w:sz w:val="48"/>
      <w:lang w:bidi="he-IL"/>
    </w:rPr>
  </w:style>
  <w:style w:type="character" w:customStyle="1" w:styleId="af">
    <w:name w:val="消息标题号"/>
    <w:autoRedefine/>
    <w:rsid w:val="0001079A"/>
    <w:rPr>
      <w:rFonts w:ascii="Arial" w:eastAsia="黑体" w:hAnsi="Arial"/>
      <w:b/>
      <w:noProof w:val="0"/>
      <w:spacing w:val="-4"/>
      <w:sz w:val="21"/>
      <w:lang w:eastAsia="zh-CN"/>
    </w:rPr>
  </w:style>
  <w:style w:type="paragraph" w:styleId="af0">
    <w:name w:val="Balloon Text"/>
    <w:basedOn w:val="a"/>
    <w:semiHidden/>
    <w:rsid w:val="00F956EA"/>
    <w:rPr>
      <w:sz w:val="18"/>
      <w:szCs w:val="18"/>
    </w:rPr>
  </w:style>
  <w:style w:type="character" w:styleId="af1">
    <w:name w:val="annotation reference"/>
    <w:basedOn w:val="a1"/>
    <w:semiHidden/>
    <w:rsid w:val="008A44FE"/>
    <w:rPr>
      <w:sz w:val="21"/>
      <w:szCs w:val="21"/>
    </w:rPr>
  </w:style>
  <w:style w:type="paragraph" w:styleId="af2">
    <w:name w:val="annotation text"/>
    <w:basedOn w:val="a"/>
    <w:semiHidden/>
    <w:rsid w:val="008A44FE"/>
  </w:style>
  <w:style w:type="paragraph" w:styleId="af3">
    <w:name w:val="Date"/>
    <w:basedOn w:val="a"/>
    <w:next w:val="a"/>
    <w:rsid w:val="00D57CA8"/>
    <w:pPr>
      <w:ind w:leftChars="2500" w:left="100"/>
    </w:pPr>
  </w:style>
  <w:style w:type="character" w:styleId="af4">
    <w:name w:val="page number"/>
    <w:basedOn w:val="a1"/>
    <w:rsid w:val="00D54143"/>
  </w:style>
  <w:style w:type="table" w:styleId="af5">
    <w:name w:val="Table Grid"/>
    <w:basedOn w:val="a2"/>
    <w:uiPriority w:val="59"/>
    <w:rsid w:val="00010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1"/>
    <w:link w:val="a5"/>
    <w:uiPriority w:val="99"/>
    <w:rsid w:val="00657847"/>
    <w:rPr>
      <w:kern w:val="2"/>
      <w:sz w:val="18"/>
      <w:szCs w:val="18"/>
    </w:rPr>
  </w:style>
  <w:style w:type="character" w:styleId="af6">
    <w:name w:val="Strong"/>
    <w:basedOn w:val="a1"/>
    <w:qFormat/>
    <w:rsid w:val="00A425DD"/>
    <w:rPr>
      <w:b/>
      <w:bCs/>
    </w:rPr>
  </w:style>
  <w:style w:type="character" w:customStyle="1" w:styleId="tiny">
    <w:name w:val="tiny"/>
    <w:basedOn w:val="a1"/>
    <w:rsid w:val="00A425DD"/>
  </w:style>
  <w:style w:type="table" w:styleId="22">
    <w:name w:val="Table 3D effects 2"/>
    <w:basedOn w:val="a2"/>
    <w:rsid w:val="00CF2979"/>
    <w:pPr>
      <w:widowControl w:val="0"/>
      <w:adjustRightInd w:val="0"/>
      <w:spacing w:line="36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Elegant"/>
    <w:basedOn w:val="a2"/>
    <w:rsid w:val="00CF2979"/>
    <w:pPr>
      <w:widowControl w:val="0"/>
      <w:adjustRightInd w:val="0"/>
      <w:spacing w:line="36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Before15ptAfter3pt">
    <w:name w:val="Style Before:  15 pt After:  3 pt"/>
    <w:basedOn w:val="a"/>
    <w:rsid w:val="00685DE4"/>
    <w:pPr>
      <w:adjustRightInd/>
      <w:spacing w:before="300" w:after="60" w:line="240" w:lineRule="auto"/>
      <w:textAlignment w:val="auto"/>
    </w:pPr>
    <w:rPr>
      <w:rFonts w:cs="宋体"/>
      <w:kern w:val="2"/>
      <w:lang w:eastAsia="zh-TW"/>
    </w:rPr>
  </w:style>
  <w:style w:type="table" w:styleId="7">
    <w:name w:val="Table Grid 7"/>
    <w:basedOn w:val="a2"/>
    <w:rsid w:val="004B17A3"/>
    <w:pPr>
      <w:widowControl w:val="0"/>
      <w:adjustRightInd w:val="0"/>
      <w:spacing w:line="36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8">
    <w:name w:val="List Paragraph"/>
    <w:basedOn w:val="a"/>
    <w:uiPriority w:val="34"/>
    <w:qFormat/>
    <w:rsid w:val="00777CA5"/>
    <w:pPr>
      <w:widowControl/>
      <w:adjustRightInd/>
      <w:spacing w:line="240" w:lineRule="auto"/>
      <w:ind w:firstLineChars="200" w:firstLine="420"/>
      <w:textAlignment w:val="auto"/>
    </w:pPr>
    <w:rPr>
      <w:rFonts w:ascii="Calibri" w:hAnsi="Calibri"/>
      <w:szCs w:val="24"/>
      <w:lang w:eastAsia="en-US" w:bidi="en-US"/>
    </w:rPr>
  </w:style>
  <w:style w:type="character" w:customStyle="1" w:styleId="20">
    <w:name w:val="标题 2 字符"/>
    <w:basedOn w:val="a1"/>
    <w:link w:val="2"/>
    <w:semiHidden/>
    <w:rsid w:val="00F474CB"/>
    <w:rPr>
      <w:rFonts w:ascii="Cambria" w:eastAsia="宋体" w:hAnsi="Cambria" w:cs="Times New Roman"/>
      <w:b/>
      <w:bCs/>
      <w:sz w:val="32"/>
      <w:szCs w:val="32"/>
    </w:rPr>
  </w:style>
  <w:style w:type="paragraph" w:styleId="af9">
    <w:name w:val="Normal (Web)"/>
    <w:basedOn w:val="a"/>
    <w:uiPriority w:val="99"/>
    <w:unhideWhenUsed/>
    <w:rsid w:val="002F7C3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character" w:customStyle="1" w:styleId="apple-converted-space">
    <w:name w:val="apple-converted-space"/>
    <w:basedOn w:val="a1"/>
    <w:rsid w:val="00F43D6F"/>
  </w:style>
  <w:style w:type="character" w:styleId="afa">
    <w:name w:val="FollowedHyperlink"/>
    <w:basedOn w:val="a1"/>
    <w:semiHidden/>
    <w:unhideWhenUsed/>
    <w:rsid w:val="000F7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571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580">
                  <w:marLeft w:val="0"/>
                  <w:marRight w:val="150"/>
                  <w:marTop w:val="0"/>
                  <w:marBottom w:val="0"/>
                  <w:divBdr>
                    <w:top w:val="single" w:sz="12" w:space="0" w:color="DCF3FC"/>
                    <w:left w:val="single" w:sz="12" w:space="0" w:color="DCF3FC"/>
                    <w:bottom w:val="single" w:sz="12" w:space="0" w:color="DCF3FC"/>
                    <w:right w:val="single" w:sz="12" w:space="0" w:color="DCF3FC"/>
                  </w:divBdr>
                </w:div>
                <w:div w:id="5499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ve.51job.com/watch/720343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qdtgoo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mpus.51job.com/tgoo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uye\&#26700;&#38754;\&#20449;&#31614;&#27169;&#26495;&#2603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信签模板新</Template>
  <TotalTime>0</TotalTime>
  <Pages>4</Pages>
  <Words>361</Words>
  <Characters>2062</Characters>
  <Application>Microsoft Office Word</Application>
  <DocSecurity>0</DocSecurity>
  <Lines>17</Lines>
  <Paragraphs>4</Paragraphs>
  <ScaleCrop>false</ScaleCrop>
  <Company>微软中国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传真</dc:title>
  <dc:creator>tgood</dc:creator>
  <cp:lastModifiedBy>zhou.jiaxuan/周佳宣_岛_校园招聘</cp:lastModifiedBy>
  <cp:revision>2</cp:revision>
  <cp:lastPrinted>2019-12-03T00:43:00Z</cp:lastPrinted>
  <dcterms:created xsi:type="dcterms:W3CDTF">2020-08-31T11:18:00Z</dcterms:created>
  <dcterms:modified xsi:type="dcterms:W3CDTF">2020-08-31T11:18:00Z</dcterms:modified>
</cp:coreProperties>
</file>